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A05E" w14:textId="77777777" w:rsidR="000654AB" w:rsidRDefault="00000000">
      <w:pPr>
        <w:pBdr>
          <w:top w:val="nil"/>
          <w:left w:val="nil"/>
          <w:bottom w:val="nil"/>
          <w:right w:val="nil"/>
          <w:between w:val="nil"/>
        </w:pBdr>
        <w:jc w:val="center"/>
        <w:rPr>
          <w:b/>
          <w:color w:val="000000"/>
          <w:sz w:val="28"/>
          <w:szCs w:val="28"/>
        </w:rPr>
      </w:pPr>
      <w:r>
        <w:rPr>
          <w:b/>
          <w:color w:val="000000"/>
          <w:sz w:val="28"/>
          <w:szCs w:val="28"/>
        </w:rPr>
        <w:t xml:space="preserve">Andrea (Andie) Isabel Gomez-Patron </w:t>
      </w:r>
    </w:p>
    <w:p w14:paraId="2F97FF5B" w14:textId="77777777" w:rsidR="000654AB" w:rsidRDefault="00000000">
      <w:pPr>
        <w:pBdr>
          <w:top w:val="nil"/>
          <w:left w:val="nil"/>
          <w:bottom w:val="nil"/>
          <w:right w:val="nil"/>
          <w:between w:val="nil"/>
        </w:pBdr>
        <w:jc w:val="center"/>
      </w:pPr>
      <w:r>
        <w:rPr>
          <w:color w:val="000000"/>
        </w:rPr>
        <w:t>Orchid ID: 0000-0001-5325-3042</w:t>
      </w:r>
      <w:r>
        <w:t xml:space="preserve"> // </w:t>
      </w:r>
      <w:hyperlink r:id="rId8">
        <w:r w:rsidR="000654AB">
          <w:t>aig43@cornell.ed</w:t>
        </w:r>
      </w:hyperlink>
      <w:r>
        <w:t xml:space="preserve">u // </w:t>
      </w:r>
      <w:r>
        <w:rPr>
          <w:color w:val="000000"/>
        </w:rPr>
        <w:t>(404)-245-9804</w:t>
      </w:r>
      <w:r>
        <w:t xml:space="preserve">  </w:t>
      </w:r>
    </w:p>
    <w:p w14:paraId="752C0B4A" w14:textId="77777777" w:rsidR="000654AB" w:rsidRDefault="00000000">
      <w:pPr>
        <w:pBdr>
          <w:top w:val="nil"/>
          <w:left w:val="nil"/>
          <w:bottom w:val="nil"/>
          <w:right w:val="nil"/>
          <w:between w:val="nil"/>
        </w:pBdr>
        <w:jc w:val="center"/>
      </w:pPr>
      <w:r>
        <w:t xml:space="preserve">Website: </w:t>
      </w:r>
      <w:hyperlink r:id="rId9">
        <w:r w:rsidR="000654AB">
          <w:rPr>
            <w:color w:val="1155CC"/>
            <w:u w:val="single"/>
          </w:rPr>
          <w:t>https://andreagomez-patron.wixsite.com/mysite</w:t>
        </w:r>
      </w:hyperlink>
      <w:r>
        <w:rPr>
          <w:noProof/>
        </w:rPr>
        <mc:AlternateContent>
          <mc:Choice Requires="wps">
            <w:drawing>
              <wp:anchor distT="4294967295" distB="4294967295" distL="114300" distR="114300" simplePos="0" relativeHeight="251658240" behindDoc="0" locked="0" layoutInCell="1" hidden="0" allowOverlap="1" wp14:anchorId="3573CD27" wp14:editId="36921248">
                <wp:simplePos x="0" y="0"/>
                <wp:positionH relativeFrom="column">
                  <wp:posOffset>-88895</wp:posOffset>
                </wp:positionH>
                <wp:positionV relativeFrom="paragraph">
                  <wp:posOffset>81300</wp:posOffset>
                </wp:positionV>
                <wp:extent cx="0" cy="12700"/>
                <wp:effectExtent l="0" t="0" r="0" b="0"/>
                <wp:wrapNone/>
                <wp:docPr id="1377009187" name="Straight Arrow Connector 1377009187"/>
                <wp:cNvGraphicFramePr/>
                <a:graphic xmlns:a="http://schemas.openxmlformats.org/drawingml/2006/main">
                  <a:graphicData uri="http://schemas.microsoft.com/office/word/2010/wordprocessingShape">
                    <wps:wsp>
                      <wps:cNvCnPr/>
                      <wps:spPr>
                        <a:xfrm>
                          <a:off x="1772220" y="3780000"/>
                          <a:ext cx="71475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-88895</wp:posOffset>
                </wp:positionH>
                <wp:positionV relativeFrom="paragraph">
                  <wp:posOffset>81300</wp:posOffset>
                </wp:positionV>
                <wp:extent cx="0" cy="12700"/>
                <wp:effectExtent b="0" l="0" r="0" t="0"/>
                <wp:wrapNone/>
                <wp:docPr id="137700918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35BA0FCB" w14:textId="77777777" w:rsidR="000654AB" w:rsidRDefault="00000000">
      <w:pPr>
        <w:widowControl w:val="0"/>
        <w:rPr>
          <w:b/>
        </w:rPr>
      </w:pPr>
      <w:r>
        <w:rPr>
          <w:b/>
        </w:rPr>
        <w:t>Education</w:t>
      </w:r>
    </w:p>
    <w:p w14:paraId="3DFCA69A" w14:textId="77777777" w:rsidR="000654AB" w:rsidRDefault="000E4A51">
      <w:pPr>
        <w:widowControl w:val="0"/>
        <w:rPr>
          <w:b/>
        </w:rPr>
      </w:pPr>
      <w:r>
        <w:rPr>
          <w:noProof/>
        </w:rPr>
        <w:pict w14:anchorId="5816B1ED">
          <v:rect id="_x0000_i1036" alt="" style="width:468pt;height:.05pt;mso-width-percent:0;mso-height-percent:0;mso-width-percent:0;mso-height-percent:0" o:hralign="center" o:hrstd="t" o:hr="t" fillcolor="#a0a0a0" stroked="f"/>
        </w:pict>
      </w:r>
    </w:p>
    <w:sdt>
      <w:sdtPr>
        <w:tag w:val="goog_rdk_0"/>
        <w:id w:val="1672221371"/>
        <w:lock w:val="contentLocked"/>
      </w:sdtPr>
      <w:sdtContent>
        <w:tbl>
          <w:tblPr>
            <w:tblStyle w:val="af7"/>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10"/>
            <w:gridCol w:w="9990"/>
          </w:tblGrid>
          <w:tr w:rsidR="000654AB" w14:paraId="24C7FB49" w14:textId="77777777">
            <w:trPr>
              <w:trHeight w:val="480"/>
            </w:trPr>
            <w:tc>
              <w:tcPr>
                <w:tcW w:w="810" w:type="dxa"/>
                <w:tcMar>
                  <w:top w:w="100" w:type="dxa"/>
                  <w:left w:w="100" w:type="dxa"/>
                  <w:bottom w:w="100" w:type="dxa"/>
                  <w:right w:w="100" w:type="dxa"/>
                </w:tcMar>
              </w:tcPr>
              <w:p w14:paraId="20904334" w14:textId="77777777" w:rsidR="000654AB" w:rsidRDefault="00000000">
                <w:pPr>
                  <w:widowControl w:val="0"/>
                  <w:pBdr>
                    <w:top w:val="nil"/>
                    <w:left w:val="nil"/>
                    <w:bottom w:val="nil"/>
                    <w:right w:val="nil"/>
                    <w:between w:val="nil"/>
                  </w:pBdr>
                  <w:rPr>
                    <w:sz w:val="22"/>
                    <w:szCs w:val="22"/>
                  </w:rPr>
                </w:pPr>
                <w:r>
                  <w:rPr>
                    <w:sz w:val="22"/>
                    <w:szCs w:val="22"/>
                  </w:rPr>
                  <w:t>Now (2026)</w:t>
                </w:r>
              </w:p>
            </w:tc>
            <w:tc>
              <w:tcPr>
                <w:tcW w:w="9990" w:type="dxa"/>
                <w:tcMar>
                  <w:top w:w="100" w:type="dxa"/>
                  <w:left w:w="100" w:type="dxa"/>
                  <w:bottom w:w="100" w:type="dxa"/>
                  <w:right w:w="100" w:type="dxa"/>
                </w:tcMar>
              </w:tcPr>
              <w:p w14:paraId="596EF2E3" w14:textId="77777777" w:rsidR="000654AB" w:rsidRDefault="00000000">
                <w:pPr>
                  <w:rPr>
                    <w:sz w:val="22"/>
                    <w:szCs w:val="22"/>
                  </w:rPr>
                </w:pPr>
                <w:r>
                  <w:rPr>
                    <w:b/>
                    <w:sz w:val="22"/>
                    <w:szCs w:val="22"/>
                  </w:rPr>
                  <w:t>Cornell University</w:t>
                </w:r>
                <w:r>
                  <w:rPr>
                    <w:b/>
                    <w:sz w:val="22"/>
                    <w:szCs w:val="22"/>
                  </w:rPr>
                  <w:tab/>
                </w:r>
                <w:r>
                  <w:rPr>
                    <w:b/>
                    <w:sz w:val="22"/>
                    <w:szCs w:val="22"/>
                  </w:rPr>
                  <w:tab/>
                </w:r>
                <w:r>
                  <w:rPr>
                    <w:b/>
                    <w:sz w:val="22"/>
                    <w:szCs w:val="22"/>
                  </w:rPr>
                  <w:tab/>
                </w:r>
                <w:r>
                  <w:rPr>
                    <w:b/>
                    <w:sz w:val="22"/>
                    <w:szCs w:val="22"/>
                  </w:rPr>
                  <w:tab/>
                </w:r>
              </w:p>
              <w:p w14:paraId="1068D5DE" w14:textId="77777777" w:rsidR="000654AB" w:rsidRDefault="00000000">
                <w:pPr>
                  <w:rPr>
                    <w:b/>
                    <w:sz w:val="22"/>
                    <w:szCs w:val="22"/>
                  </w:rPr>
                </w:pPr>
                <w:r>
                  <w:rPr>
                    <w:i/>
                    <w:sz w:val="22"/>
                    <w:szCs w:val="22"/>
                  </w:rPr>
                  <w:t>Ph.D. expected 2026 Earth and Atmospheric Sciences Department</w:t>
                </w:r>
              </w:p>
              <w:p w14:paraId="20E1729A" w14:textId="77777777" w:rsidR="000654AB" w:rsidRDefault="00000000">
                <w:pPr>
                  <w:numPr>
                    <w:ilvl w:val="0"/>
                    <w:numId w:val="13"/>
                  </w:numPr>
                  <w:rPr>
                    <w:sz w:val="22"/>
                    <w:szCs w:val="22"/>
                  </w:rPr>
                </w:pPr>
                <w:r>
                  <w:rPr>
                    <w:sz w:val="22"/>
                    <w:szCs w:val="22"/>
                  </w:rPr>
                  <w:t>PhD candidate in Earth Sciences (with a focus on Remote Sensing, Geodesy, and Volcanology)</w:t>
                </w:r>
              </w:p>
              <w:p w14:paraId="03F64654" w14:textId="77777777" w:rsidR="000654AB" w:rsidRDefault="00000000">
                <w:pPr>
                  <w:numPr>
                    <w:ilvl w:val="0"/>
                    <w:numId w:val="13"/>
                  </w:numPr>
                  <w:rPr>
                    <w:sz w:val="22"/>
                    <w:szCs w:val="22"/>
                  </w:rPr>
                </w:pPr>
                <w:r>
                  <w:rPr>
                    <w:sz w:val="22"/>
                    <w:szCs w:val="22"/>
                  </w:rPr>
                  <w:t>Advisor: Dr. Matthew Pritchard</w:t>
                </w:r>
              </w:p>
              <w:p w14:paraId="19F4C9D4" w14:textId="77777777" w:rsidR="000654AB" w:rsidRDefault="00000000">
                <w:pPr>
                  <w:numPr>
                    <w:ilvl w:val="0"/>
                    <w:numId w:val="13"/>
                  </w:numPr>
                  <w:rPr>
                    <w:sz w:val="22"/>
                    <w:szCs w:val="22"/>
                  </w:rPr>
                </w:pPr>
                <w:r>
                  <w:rPr>
                    <w:sz w:val="22"/>
                    <w:szCs w:val="22"/>
                  </w:rPr>
                  <w:t>NSF Graduate Research Fellow Program (NSF GRFP)</w:t>
                </w:r>
              </w:p>
              <w:p w14:paraId="5EEF7E2A" w14:textId="77777777" w:rsidR="000654AB" w:rsidRDefault="00000000">
                <w:pPr>
                  <w:numPr>
                    <w:ilvl w:val="0"/>
                    <w:numId w:val="13"/>
                  </w:numPr>
                  <w:rPr>
                    <w:sz w:val="22"/>
                    <w:szCs w:val="22"/>
                  </w:rPr>
                </w:pPr>
                <w:r>
                  <w:rPr>
                    <w:b/>
                    <w:sz w:val="22"/>
                    <w:szCs w:val="22"/>
                  </w:rPr>
                  <w:t>Graduate Coursework Completed:</w:t>
                </w:r>
                <w:r>
                  <w:rPr>
                    <w:sz w:val="22"/>
                    <w:szCs w:val="22"/>
                  </w:rPr>
                  <w:t xml:space="preserve"> Time Series Data Analysis, Geofluids, Volcanology, Radar Remote Sensing, Remote Sensing Fundamentals, Active Tectonics, Inverse Methods, Forecasting Volcanic Eruptions, Geochemistry, Geodynamics, Earth Materials, Glaciology</w:t>
                </w:r>
              </w:p>
            </w:tc>
          </w:tr>
          <w:tr w:rsidR="000654AB" w14:paraId="1BDF4EFF" w14:textId="77777777">
            <w:trPr>
              <w:trHeight w:val="480"/>
            </w:trPr>
            <w:tc>
              <w:tcPr>
                <w:tcW w:w="810" w:type="dxa"/>
                <w:tcMar>
                  <w:top w:w="100" w:type="dxa"/>
                  <w:left w:w="100" w:type="dxa"/>
                  <w:bottom w:w="100" w:type="dxa"/>
                  <w:right w:w="100" w:type="dxa"/>
                </w:tcMar>
              </w:tcPr>
              <w:p w14:paraId="26FFD3D2" w14:textId="77777777" w:rsidR="000654AB" w:rsidRDefault="00000000">
                <w:pPr>
                  <w:widowControl w:val="0"/>
                  <w:pBdr>
                    <w:top w:val="nil"/>
                    <w:left w:val="nil"/>
                    <w:bottom w:val="nil"/>
                    <w:right w:val="nil"/>
                    <w:between w:val="nil"/>
                  </w:pBdr>
                  <w:rPr>
                    <w:sz w:val="22"/>
                    <w:szCs w:val="22"/>
                  </w:rPr>
                </w:pPr>
                <w:r>
                  <w:rPr>
                    <w:sz w:val="22"/>
                    <w:szCs w:val="22"/>
                  </w:rPr>
                  <w:t>2020</w:t>
                </w:r>
              </w:p>
            </w:tc>
            <w:tc>
              <w:tcPr>
                <w:tcW w:w="9990" w:type="dxa"/>
                <w:tcMar>
                  <w:top w:w="100" w:type="dxa"/>
                  <w:left w:w="100" w:type="dxa"/>
                  <w:bottom w:w="100" w:type="dxa"/>
                  <w:right w:w="100" w:type="dxa"/>
                </w:tcMar>
              </w:tcPr>
              <w:p w14:paraId="3F6DF0E3" w14:textId="77777777" w:rsidR="000654AB" w:rsidRDefault="00000000">
                <w:pPr>
                  <w:rPr>
                    <w:b/>
                    <w:sz w:val="22"/>
                    <w:szCs w:val="22"/>
                  </w:rPr>
                </w:pPr>
                <w:r>
                  <w:rPr>
                    <w:b/>
                    <w:sz w:val="22"/>
                    <w:szCs w:val="22"/>
                  </w:rPr>
                  <w:t>Northwestern University</w:t>
                </w:r>
                <w:r>
                  <w:rPr>
                    <w:b/>
                    <w:sz w:val="22"/>
                    <w:szCs w:val="22"/>
                  </w:rPr>
                  <w:tab/>
                </w:r>
                <w:r>
                  <w:rPr>
                    <w:b/>
                    <w:sz w:val="22"/>
                    <w:szCs w:val="22"/>
                  </w:rPr>
                  <w:tab/>
                </w:r>
                <w:r>
                  <w:rPr>
                    <w:b/>
                    <w:sz w:val="22"/>
                    <w:szCs w:val="22"/>
                  </w:rPr>
                  <w:tab/>
                </w:r>
                <w:r>
                  <w:rPr>
                    <w:b/>
                    <w:sz w:val="22"/>
                    <w:szCs w:val="22"/>
                  </w:rPr>
                  <w:tab/>
                </w:r>
              </w:p>
              <w:p w14:paraId="77BF06E2" w14:textId="77777777" w:rsidR="000654AB" w:rsidRDefault="00000000">
                <w:pPr>
                  <w:rPr>
                    <w:i/>
                    <w:sz w:val="22"/>
                    <w:szCs w:val="22"/>
                  </w:rPr>
                </w:pPr>
                <w:r>
                  <w:rPr>
                    <w:i/>
                    <w:sz w:val="22"/>
                    <w:szCs w:val="22"/>
                  </w:rPr>
                  <w:t>B.S., McCormick School of Engineering and Applied Science</w:t>
                </w:r>
                <w:r>
                  <w:rPr>
                    <w:i/>
                    <w:sz w:val="22"/>
                    <w:szCs w:val="22"/>
                  </w:rPr>
                  <w:tab/>
                </w:r>
                <w:r>
                  <w:rPr>
                    <w:i/>
                    <w:sz w:val="22"/>
                    <w:szCs w:val="22"/>
                  </w:rPr>
                  <w:tab/>
                </w:r>
                <w:r>
                  <w:rPr>
                    <w:i/>
                    <w:sz w:val="22"/>
                    <w:szCs w:val="22"/>
                  </w:rPr>
                  <w:tab/>
                </w:r>
                <w:r>
                  <w:rPr>
                    <w:i/>
                    <w:sz w:val="22"/>
                    <w:szCs w:val="22"/>
                  </w:rPr>
                  <w:tab/>
                  <w:t xml:space="preserve"> </w:t>
                </w:r>
              </w:p>
              <w:p w14:paraId="767804CF" w14:textId="77777777" w:rsidR="000654AB" w:rsidRDefault="00000000">
                <w:pPr>
                  <w:numPr>
                    <w:ilvl w:val="0"/>
                    <w:numId w:val="9"/>
                  </w:numPr>
                  <w:rPr>
                    <w:sz w:val="22"/>
                    <w:szCs w:val="22"/>
                  </w:rPr>
                </w:pPr>
                <w:r>
                  <w:rPr>
                    <w:sz w:val="22"/>
                    <w:szCs w:val="22"/>
                  </w:rPr>
                  <w:t>Bachelor of Science in Electrical Engineering (with a focus on solid state engineering) with an Earth and Planetary Science Minor, a Segal Design Certificate, and a Civic Engagement Certificate</w:t>
                </w:r>
              </w:p>
              <w:p w14:paraId="755D6B03" w14:textId="77777777" w:rsidR="000654AB" w:rsidRDefault="00000000">
                <w:pPr>
                  <w:numPr>
                    <w:ilvl w:val="0"/>
                    <w:numId w:val="24"/>
                  </w:numPr>
                  <w:rPr>
                    <w:sz w:val="22"/>
                    <w:szCs w:val="22"/>
                  </w:rPr>
                </w:pPr>
                <w:r>
                  <w:rPr>
                    <w:sz w:val="22"/>
                    <w:szCs w:val="22"/>
                  </w:rPr>
                  <w:t>Graduated under the McCormick Undergraduate Honors Program for Electrical Engineering</w:t>
                </w:r>
              </w:p>
            </w:tc>
          </w:tr>
        </w:tbl>
      </w:sdtContent>
    </w:sdt>
    <w:p w14:paraId="60E65EAE" w14:textId="77777777" w:rsidR="000654AB" w:rsidRDefault="00000000">
      <w:pPr>
        <w:widowControl w:val="0"/>
        <w:rPr>
          <w:b/>
        </w:rPr>
      </w:pPr>
      <w:r>
        <w:rPr>
          <w:b/>
        </w:rPr>
        <w:t>Publications</w:t>
      </w:r>
    </w:p>
    <w:p w14:paraId="00CB3572" w14:textId="77777777" w:rsidR="000654AB" w:rsidRDefault="000E4A51">
      <w:pPr>
        <w:widowControl w:val="0"/>
        <w:rPr>
          <w:b/>
        </w:rPr>
      </w:pPr>
      <w:r>
        <w:rPr>
          <w:noProof/>
        </w:rPr>
        <w:pict w14:anchorId="2078C304">
          <v:rect id="_x0000_i1035" alt="" style="width:468pt;height:.05pt;mso-width-percent:0;mso-height-percent:0;mso-width-percent:0;mso-height-percent:0" o:hralign="center" o:hrstd="t" o:hr="t" fillcolor="#a0a0a0" stroked="f"/>
        </w:pict>
      </w:r>
    </w:p>
    <w:tbl>
      <w:tblPr>
        <w:tblStyle w:val="af8"/>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50"/>
        <w:gridCol w:w="10050"/>
      </w:tblGrid>
      <w:tr w:rsidR="000654AB" w14:paraId="3A919B6D" w14:textId="77777777">
        <w:trPr>
          <w:trHeight w:val="480"/>
        </w:trPr>
        <w:tc>
          <w:tcPr>
            <w:tcW w:w="750" w:type="dxa"/>
            <w:tcMar>
              <w:top w:w="100" w:type="dxa"/>
              <w:left w:w="100" w:type="dxa"/>
              <w:bottom w:w="100" w:type="dxa"/>
              <w:right w:w="100" w:type="dxa"/>
            </w:tcMar>
          </w:tcPr>
          <w:p w14:paraId="0ECE100A" w14:textId="35ADC07D" w:rsidR="000654AB" w:rsidRDefault="00000000">
            <w:pPr>
              <w:widowControl w:val="0"/>
              <w:pBdr>
                <w:top w:val="nil"/>
                <w:left w:val="nil"/>
                <w:bottom w:val="nil"/>
                <w:right w:val="nil"/>
                <w:between w:val="nil"/>
              </w:pBdr>
              <w:rPr>
                <w:sz w:val="22"/>
                <w:szCs w:val="22"/>
              </w:rPr>
            </w:pPr>
            <w:r>
              <w:rPr>
                <w:sz w:val="22"/>
                <w:szCs w:val="22"/>
              </w:rPr>
              <w:t>2025</w:t>
            </w:r>
          </w:p>
        </w:tc>
        <w:tc>
          <w:tcPr>
            <w:tcW w:w="10050" w:type="dxa"/>
            <w:tcMar>
              <w:top w:w="100" w:type="dxa"/>
              <w:left w:w="100" w:type="dxa"/>
              <w:bottom w:w="100" w:type="dxa"/>
              <w:right w:w="100" w:type="dxa"/>
            </w:tcMar>
          </w:tcPr>
          <w:p w14:paraId="1249F6E6" w14:textId="06D7B78E" w:rsidR="000654AB" w:rsidRDefault="00000000">
            <w:pPr>
              <w:rPr>
                <w:sz w:val="22"/>
                <w:szCs w:val="22"/>
              </w:rPr>
            </w:pPr>
            <w:r>
              <w:rPr>
                <w:b/>
                <w:sz w:val="22"/>
                <w:szCs w:val="22"/>
              </w:rPr>
              <w:t>6) Gomez‐Patron, A</w:t>
            </w:r>
            <w:r>
              <w:rPr>
                <w:sz w:val="22"/>
                <w:szCs w:val="22"/>
              </w:rPr>
              <w:t>., Pritchard, M. E., Peng,X., Downes, A., Crothers, C., Valenza, J.,et al. (2025). Are there thermal precursors to eruptions detectable by ASTER?</w:t>
            </w:r>
            <w:r w:rsidR="0078632D">
              <w:rPr>
                <w:sz w:val="22"/>
                <w:szCs w:val="22"/>
              </w:rPr>
              <w:t xml:space="preserve"> </w:t>
            </w:r>
            <w:r>
              <w:rPr>
                <w:sz w:val="22"/>
                <w:szCs w:val="22"/>
              </w:rPr>
              <w:t>Evaluating 22 years of global medium-resolution satellite thermal observations at 200+ volcanoes. Journal of Geophysical Research: Solid Earth, 130,e2024JB030427. https://doi.org/10.1029/2024JB030427</w:t>
            </w:r>
          </w:p>
        </w:tc>
      </w:tr>
      <w:tr w:rsidR="000654AB" w14:paraId="695B828B" w14:textId="77777777">
        <w:trPr>
          <w:trHeight w:val="480"/>
        </w:trPr>
        <w:tc>
          <w:tcPr>
            <w:tcW w:w="750" w:type="dxa"/>
            <w:tcMar>
              <w:top w:w="100" w:type="dxa"/>
              <w:left w:w="100" w:type="dxa"/>
              <w:bottom w:w="100" w:type="dxa"/>
              <w:right w:w="100" w:type="dxa"/>
            </w:tcMar>
          </w:tcPr>
          <w:p w14:paraId="7F0479D3" w14:textId="77777777" w:rsidR="000654AB" w:rsidRDefault="000654AB">
            <w:pPr>
              <w:widowControl w:val="0"/>
              <w:pBdr>
                <w:top w:val="nil"/>
                <w:left w:val="nil"/>
                <w:bottom w:val="nil"/>
                <w:right w:val="nil"/>
                <w:between w:val="nil"/>
              </w:pBdr>
              <w:rPr>
                <w:sz w:val="28"/>
                <w:szCs w:val="28"/>
              </w:rPr>
            </w:pPr>
          </w:p>
        </w:tc>
        <w:tc>
          <w:tcPr>
            <w:tcW w:w="10050" w:type="dxa"/>
            <w:tcMar>
              <w:top w:w="100" w:type="dxa"/>
              <w:left w:w="100" w:type="dxa"/>
              <w:bottom w:w="100" w:type="dxa"/>
              <w:right w:w="100" w:type="dxa"/>
            </w:tcMar>
          </w:tcPr>
          <w:p w14:paraId="69C29859" w14:textId="77777777" w:rsidR="000654AB" w:rsidRDefault="00000000">
            <w:pPr>
              <w:rPr>
                <w:sz w:val="22"/>
                <w:szCs w:val="22"/>
              </w:rPr>
            </w:pPr>
            <w:r>
              <w:rPr>
                <w:b/>
                <w:sz w:val="22"/>
                <w:szCs w:val="22"/>
              </w:rPr>
              <w:t>5)</w:t>
            </w:r>
            <w:r>
              <w:rPr>
                <w:sz w:val="22"/>
                <w:szCs w:val="22"/>
              </w:rPr>
              <w:t xml:space="preserve"> Eiden, E., M. E. Pritchard, P. Lundgren, L. Córdova, C. Cardona, M. G. Bato, Y. Moussallam, </w:t>
            </w:r>
            <w:r>
              <w:rPr>
                <w:b/>
                <w:sz w:val="22"/>
                <w:szCs w:val="22"/>
              </w:rPr>
              <w:t>A. Gomez-Patron</w:t>
            </w:r>
            <w:r>
              <w:rPr>
                <w:sz w:val="22"/>
                <w:szCs w:val="22"/>
              </w:rPr>
              <w:t>, T. Barnie, and A. Amigo. Understanding the Changing Dynamics of the 2016-2022 Nevados de Chillán, Chile Eruption Through Erupted Volume and Surface Deformation, Bulletin of Volcanology, https://doi.org/10.21203/rs.3.rs-6130779/v</w:t>
            </w:r>
          </w:p>
        </w:tc>
      </w:tr>
      <w:tr w:rsidR="000654AB" w14:paraId="438AEBE9" w14:textId="77777777">
        <w:trPr>
          <w:trHeight w:val="480"/>
        </w:trPr>
        <w:tc>
          <w:tcPr>
            <w:tcW w:w="750" w:type="dxa"/>
            <w:tcMar>
              <w:top w:w="100" w:type="dxa"/>
              <w:left w:w="100" w:type="dxa"/>
              <w:bottom w:w="100" w:type="dxa"/>
              <w:right w:w="100" w:type="dxa"/>
            </w:tcMar>
          </w:tcPr>
          <w:p w14:paraId="76AC0421" w14:textId="77777777" w:rsidR="000654AB" w:rsidRDefault="000654AB">
            <w:pPr>
              <w:widowControl w:val="0"/>
              <w:pBdr>
                <w:top w:val="nil"/>
                <w:left w:val="nil"/>
                <w:bottom w:val="nil"/>
                <w:right w:val="nil"/>
                <w:between w:val="nil"/>
              </w:pBdr>
              <w:rPr>
                <w:sz w:val="28"/>
                <w:szCs w:val="28"/>
              </w:rPr>
            </w:pPr>
          </w:p>
        </w:tc>
        <w:tc>
          <w:tcPr>
            <w:tcW w:w="10050" w:type="dxa"/>
            <w:tcMar>
              <w:top w:w="100" w:type="dxa"/>
              <w:left w:w="100" w:type="dxa"/>
              <w:bottom w:w="100" w:type="dxa"/>
              <w:right w:w="100" w:type="dxa"/>
            </w:tcMar>
          </w:tcPr>
          <w:p w14:paraId="40276CEF" w14:textId="77777777" w:rsidR="000654AB" w:rsidRDefault="00000000">
            <w:pPr>
              <w:rPr>
                <w:b/>
                <w:sz w:val="28"/>
                <w:szCs w:val="28"/>
              </w:rPr>
            </w:pPr>
            <w:r>
              <w:rPr>
                <w:b/>
                <w:sz w:val="22"/>
                <w:szCs w:val="22"/>
              </w:rPr>
              <w:t>4)</w:t>
            </w:r>
            <w:r>
              <w:rPr>
                <w:sz w:val="22"/>
                <w:szCs w:val="22"/>
              </w:rPr>
              <w:t xml:space="preserve"> Mohan, A., </w:t>
            </w:r>
            <w:r>
              <w:rPr>
                <w:b/>
                <w:sz w:val="22"/>
                <w:szCs w:val="22"/>
              </w:rPr>
              <w:t>Gomez-Patron, A.</w:t>
            </w:r>
            <w:r>
              <w:rPr>
                <w:sz w:val="22"/>
                <w:szCs w:val="22"/>
              </w:rPr>
              <w:t>, Pritchard, M., Kerner, H. (2025). Hotspotter: A Generalizable Pipeline for Automated Detection of Subtle Volcanic Thermal Features in Satellite Images. To appear in Proceedings of the AAAI Conference on Artificial Intelligence, Innovative Applications of AI.</w:t>
            </w:r>
          </w:p>
        </w:tc>
      </w:tr>
      <w:tr w:rsidR="000654AB" w14:paraId="29147B1E" w14:textId="77777777">
        <w:trPr>
          <w:trHeight w:val="480"/>
        </w:trPr>
        <w:tc>
          <w:tcPr>
            <w:tcW w:w="750" w:type="dxa"/>
            <w:tcMar>
              <w:top w:w="100" w:type="dxa"/>
              <w:left w:w="100" w:type="dxa"/>
              <w:bottom w:w="100" w:type="dxa"/>
              <w:right w:w="100" w:type="dxa"/>
            </w:tcMar>
          </w:tcPr>
          <w:p w14:paraId="43891060" w14:textId="77777777" w:rsidR="000654AB" w:rsidRDefault="000654AB">
            <w:pPr>
              <w:widowControl w:val="0"/>
              <w:pBdr>
                <w:top w:val="nil"/>
                <w:left w:val="nil"/>
                <w:bottom w:val="nil"/>
                <w:right w:val="nil"/>
                <w:between w:val="nil"/>
              </w:pBdr>
              <w:rPr>
                <w:sz w:val="28"/>
                <w:szCs w:val="28"/>
              </w:rPr>
            </w:pPr>
          </w:p>
        </w:tc>
        <w:tc>
          <w:tcPr>
            <w:tcW w:w="10050" w:type="dxa"/>
            <w:tcMar>
              <w:top w:w="100" w:type="dxa"/>
              <w:left w:w="100" w:type="dxa"/>
              <w:bottom w:w="100" w:type="dxa"/>
              <w:right w:w="100" w:type="dxa"/>
            </w:tcMar>
          </w:tcPr>
          <w:p w14:paraId="7C461EB2" w14:textId="77777777" w:rsidR="000654AB" w:rsidRDefault="00000000">
            <w:pPr>
              <w:rPr>
                <w:b/>
                <w:sz w:val="28"/>
                <w:szCs w:val="28"/>
              </w:rPr>
            </w:pPr>
            <w:r>
              <w:rPr>
                <w:b/>
                <w:sz w:val="22"/>
                <w:szCs w:val="22"/>
              </w:rPr>
              <w:t>3)</w:t>
            </w:r>
            <w:r>
              <w:rPr>
                <w:sz w:val="22"/>
                <w:szCs w:val="22"/>
              </w:rPr>
              <w:t xml:space="preserve"> Sobolewski, L., Stenner, C., Florea, L. J., McWethy, G., </w:t>
            </w:r>
            <w:r>
              <w:rPr>
                <w:b/>
                <w:sz w:val="22"/>
                <w:szCs w:val="22"/>
              </w:rPr>
              <w:t>Gomez-Patron, A. I.</w:t>
            </w:r>
            <w:r>
              <w:rPr>
                <w:sz w:val="22"/>
                <w:szCs w:val="22"/>
              </w:rPr>
              <w:t>, Zorn, E. U., Ionescu, A., Cartaya, E., &amp; Pflitsch, A. (2025). Long-term development of lava dome morphology and thermal energy release in the crater of Mount St. Helens, Washington (USA). Journal of Volcanology and Geothermal Research, 108274.</w:t>
            </w:r>
          </w:p>
        </w:tc>
      </w:tr>
      <w:tr w:rsidR="000654AB" w14:paraId="15CC39A9" w14:textId="77777777">
        <w:trPr>
          <w:trHeight w:val="480"/>
        </w:trPr>
        <w:tc>
          <w:tcPr>
            <w:tcW w:w="750" w:type="dxa"/>
            <w:tcMar>
              <w:top w:w="100" w:type="dxa"/>
              <w:left w:w="100" w:type="dxa"/>
              <w:bottom w:w="100" w:type="dxa"/>
              <w:right w:w="100" w:type="dxa"/>
            </w:tcMar>
          </w:tcPr>
          <w:p w14:paraId="11C3E952" w14:textId="77777777" w:rsidR="000654AB" w:rsidRDefault="00000000">
            <w:pPr>
              <w:widowControl w:val="0"/>
              <w:pBdr>
                <w:top w:val="nil"/>
                <w:left w:val="nil"/>
                <w:bottom w:val="nil"/>
                <w:right w:val="nil"/>
                <w:between w:val="nil"/>
              </w:pBdr>
            </w:pPr>
            <w:r>
              <w:t>2023</w:t>
            </w:r>
          </w:p>
        </w:tc>
        <w:tc>
          <w:tcPr>
            <w:tcW w:w="10050" w:type="dxa"/>
            <w:tcMar>
              <w:top w:w="100" w:type="dxa"/>
              <w:left w:w="100" w:type="dxa"/>
              <w:bottom w:w="100" w:type="dxa"/>
              <w:right w:w="100" w:type="dxa"/>
            </w:tcMar>
          </w:tcPr>
          <w:p w14:paraId="23DAA3D7" w14:textId="77777777" w:rsidR="000654AB" w:rsidRDefault="00000000">
            <w:pPr>
              <w:rPr>
                <w:b/>
                <w:sz w:val="28"/>
                <w:szCs w:val="28"/>
              </w:rPr>
            </w:pPr>
            <w:r>
              <w:rPr>
                <w:b/>
                <w:sz w:val="22"/>
                <w:szCs w:val="22"/>
              </w:rPr>
              <w:t>2)</w:t>
            </w:r>
            <w:r>
              <w:rPr>
                <w:sz w:val="22"/>
                <w:szCs w:val="22"/>
              </w:rPr>
              <w:t xml:space="preserve"> Matteo Spagnolo, Stephen Howcutt, Brice Rea, Jan Jaszewski, Iestyn Barr, Diego Coppola, Luca de Siena, Társilo Girona, </w:t>
            </w:r>
            <w:r>
              <w:rPr>
                <w:b/>
                <w:sz w:val="22"/>
                <w:szCs w:val="22"/>
              </w:rPr>
              <w:t>Andie Gomez-Patron</w:t>
            </w:r>
            <w:r>
              <w:rPr>
                <w:sz w:val="22"/>
                <w:szCs w:val="22"/>
              </w:rPr>
              <w:t>, Donal Mullan, and Matthew Pritchard, A, 2023, Icy thermometers: Quantifying the impact of volcanic heat on glacier elevation: Geology, v. XX, p. XXX–XXX, https://doi.org/10.1130/G51411.1</w:t>
            </w:r>
          </w:p>
        </w:tc>
      </w:tr>
      <w:tr w:rsidR="000654AB" w14:paraId="32CDCEF7" w14:textId="77777777">
        <w:trPr>
          <w:trHeight w:val="480"/>
        </w:trPr>
        <w:tc>
          <w:tcPr>
            <w:tcW w:w="750" w:type="dxa"/>
            <w:tcMar>
              <w:top w:w="100" w:type="dxa"/>
              <w:left w:w="100" w:type="dxa"/>
              <w:bottom w:w="100" w:type="dxa"/>
              <w:right w:w="100" w:type="dxa"/>
            </w:tcMar>
          </w:tcPr>
          <w:p w14:paraId="56CCD7F8" w14:textId="77777777" w:rsidR="000654AB" w:rsidRDefault="00000000">
            <w:pPr>
              <w:widowControl w:val="0"/>
              <w:pBdr>
                <w:top w:val="nil"/>
                <w:left w:val="nil"/>
                <w:bottom w:val="nil"/>
                <w:right w:val="nil"/>
                <w:between w:val="nil"/>
              </w:pBdr>
            </w:pPr>
            <w:r>
              <w:t>2020</w:t>
            </w:r>
          </w:p>
        </w:tc>
        <w:tc>
          <w:tcPr>
            <w:tcW w:w="10050" w:type="dxa"/>
            <w:tcMar>
              <w:top w:w="100" w:type="dxa"/>
              <w:left w:w="100" w:type="dxa"/>
              <w:bottom w:w="100" w:type="dxa"/>
              <w:right w:w="100" w:type="dxa"/>
            </w:tcMar>
          </w:tcPr>
          <w:p w14:paraId="0B861B31" w14:textId="64C6B229" w:rsidR="000654AB" w:rsidRDefault="00000000">
            <w:pPr>
              <w:rPr>
                <w:sz w:val="22"/>
                <w:szCs w:val="22"/>
              </w:rPr>
            </w:pPr>
            <w:r>
              <w:rPr>
                <w:b/>
                <w:sz w:val="22"/>
                <w:szCs w:val="22"/>
              </w:rPr>
              <w:t xml:space="preserve">1) </w:t>
            </w:r>
            <w:r>
              <w:rPr>
                <w:sz w:val="22"/>
                <w:szCs w:val="22"/>
              </w:rPr>
              <w:t xml:space="preserve">Coirier, Nathaniel, </w:t>
            </w:r>
            <w:r>
              <w:rPr>
                <w:b/>
                <w:sz w:val="22"/>
                <w:szCs w:val="22"/>
              </w:rPr>
              <w:t>Gomez-Patron, Andrea,</w:t>
            </w:r>
            <w:r>
              <w:rPr>
                <w:sz w:val="22"/>
                <w:szCs w:val="22"/>
              </w:rPr>
              <w:t xml:space="preserve"> Razeghi, Manijeh, “Gas Sensing Spectroscopy System Utilizing a Sample Grating Distributed Feedback Quantum Cascade Laser Array and Type II Superlattice Detector.” </w:t>
            </w:r>
            <w:r>
              <w:rPr>
                <w:i/>
                <w:sz w:val="22"/>
                <w:szCs w:val="22"/>
              </w:rPr>
              <w:t>Quantum Sensing and Nano Electronics and Photonics XVII</w:t>
            </w:r>
            <w:r>
              <w:rPr>
                <w:sz w:val="22"/>
                <w:szCs w:val="22"/>
              </w:rPr>
              <w:t>, 2020, doi:10.1117/12.2548861.</w:t>
            </w:r>
          </w:p>
        </w:tc>
      </w:tr>
    </w:tbl>
    <w:p w14:paraId="1C899AFF" w14:textId="77777777" w:rsidR="000654AB" w:rsidRDefault="000654AB">
      <w:pPr>
        <w:widowControl w:val="0"/>
        <w:rPr>
          <w:b/>
        </w:rPr>
      </w:pPr>
    </w:p>
    <w:p w14:paraId="660BE421" w14:textId="77777777" w:rsidR="000654AB" w:rsidRDefault="00000000">
      <w:pPr>
        <w:widowControl w:val="0"/>
        <w:rPr>
          <w:b/>
        </w:rPr>
      </w:pPr>
      <w:r>
        <w:rPr>
          <w:b/>
        </w:rPr>
        <w:t>Invited Talks</w:t>
      </w:r>
    </w:p>
    <w:p w14:paraId="713BA85E" w14:textId="77777777" w:rsidR="000654AB" w:rsidRDefault="000E4A51">
      <w:pPr>
        <w:widowControl w:val="0"/>
        <w:rPr>
          <w:b/>
        </w:rPr>
      </w:pPr>
      <w:r>
        <w:rPr>
          <w:noProof/>
        </w:rPr>
        <w:pict w14:anchorId="6B7E080F">
          <v:rect id="_x0000_i1034" alt="" style="width:468pt;height:.05pt;mso-width-percent:0;mso-height-percent:0;mso-width-percent:0;mso-height-percent:0" o:hralign="center" o:hrstd="t" o:hr="t" fillcolor="#a0a0a0" stroked="f"/>
        </w:pict>
      </w:r>
    </w:p>
    <w:tbl>
      <w:tblPr>
        <w:tblStyle w:val="af9"/>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50"/>
        <w:gridCol w:w="10050"/>
      </w:tblGrid>
      <w:tr w:rsidR="0051566E" w14:paraId="44ECB1DB" w14:textId="77777777">
        <w:trPr>
          <w:trHeight w:val="480"/>
        </w:trPr>
        <w:tc>
          <w:tcPr>
            <w:tcW w:w="750" w:type="dxa"/>
            <w:tcMar>
              <w:top w:w="100" w:type="dxa"/>
              <w:left w:w="100" w:type="dxa"/>
              <w:bottom w:w="100" w:type="dxa"/>
              <w:right w:w="100" w:type="dxa"/>
            </w:tcMar>
          </w:tcPr>
          <w:p w14:paraId="18B70AF2" w14:textId="761AD0C3" w:rsidR="0051566E" w:rsidRDefault="0051566E">
            <w:pPr>
              <w:widowControl w:val="0"/>
              <w:pBdr>
                <w:top w:val="nil"/>
                <w:left w:val="nil"/>
                <w:bottom w:val="nil"/>
                <w:right w:val="nil"/>
                <w:between w:val="nil"/>
              </w:pBdr>
              <w:rPr>
                <w:sz w:val="22"/>
                <w:szCs w:val="22"/>
              </w:rPr>
            </w:pPr>
            <w:r>
              <w:rPr>
                <w:sz w:val="22"/>
                <w:szCs w:val="22"/>
              </w:rPr>
              <w:lastRenderedPageBreak/>
              <w:t>2024</w:t>
            </w:r>
          </w:p>
        </w:tc>
        <w:tc>
          <w:tcPr>
            <w:tcW w:w="10050" w:type="dxa"/>
            <w:tcMar>
              <w:top w:w="100" w:type="dxa"/>
              <w:left w:w="100" w:type="dxa"/>
              <w:bottom w:w="100" w:type="dxa"/>
              <w:right w:w="100" w:type="dxa"/>
            </w:tcMar>
          </w:tcPr>
          <w:p w14:paraId="412BB5DD" w14:textId="71705FA8" w:rsidR="0051566E" w:rsidRDefault="0051566E">
            <w:pPr>
              <w:rPr>
                <w:b/>
                <w:sz w:val="28"/>
                <w:szCs w:val="28"/>
              </w:rPr>
            </w:pPr>
            <w:r>
              <w:rPr>
                <w:b/>
                <w:sz w:val="22"/>
                <w:szCs w:val="22"/>
              </w:rPr>
              <w:t xml:space="preserve">University of Alaska Anchorage (UAA) Geology Department Seminar 4/18/2024:  </w:t>
            </w:r>
            <w:r>
              <w:rPr>
                <w:sz w:val="22"/>
                <w:szCs w:val="22"/>
              </w:rPr>
              <w:t>Are there thermal precursors to eruptions detectable by satellite? Evaluating with 23 years of global medium resolution satellite thermal observations at 200+ volcanoes</w:t>
            </w:r>
          </w:p>
        </w:tc>
      </w:tr>
      <w:tr w:rsidR="0051566E" w14:paraId="74E3758E" w14:textId="77777777">
        <w:trPr>
          <w:trHeight w:val="480"/>
        </w:trPr>
        <w:tc>
          <w:tcPr>
            <w:tcW w:w="750" w:type="dxa"/>
            <w:tcMar>
              <w:top w:w="100" w:type="dxa"/>
              <w:left w:w="100" w:type="dxa"/>
              <w:bottom w:w="100" w:type="dxa"/>
              <w:right w:w="100" w:type="dxa"/>
            </w:tcMar>
          </w:tcPr>
          <w:p w14:paraId="476FFED7" w14:textId="7F12B6F9" w:rsidR="0051566E" w:rsidRDefault="0051566E">
            <w:pPr>
              <w:widowControl w:val="0"/>
              <w:pBdr>
                <w:top w:val="nil"/>
                <w:left w:val="nil"/>
                <w:bottom w:val="nil"/>
                <w:right w:val="nil"/>
                <w:between w:val="nil"/>
              </w:pBdr>
              <w:rPr>
                <w:sz w:val="22"/>
                <w:szCs w:val="22"/>
              </w:rPr>
            </w:pPr>
          </w:p>
        </w:tc>
        <w:tc>
          <w:tcPr>
            <w:tcW w:w="10050" w:type="dxa"/>
            <w:tcMar>
              <w:top w:w="100" w:type="dxa"/>
              <w:left w:w="100" w:type="dxa"/>
              <w:bottom w:w="100" w:type="dxa"/>
              <w:right w:w="100" w:type="dxa"/>
            </w:tcMar>
          </w:tcPr>
          <w:p w14:paraId="2E90679B" w14:textId="55255216" w:rsidR="0051566E" w:rsidRDefault="0051566E">
            <w:pPr>
              <w:rPr>
                <w:b/>
                <w:sz w:val="28"/>
                <w:szCs w:val="28"/>
              </w:rPr>
            </w:pPr>
            <w:r>
              <w:rPr>
                <w:b/>
                <w:sz w:val="22"/>
                <w:szCs w:val="22"/>
              </w:rPr>
              <w:t xml:space="preserve">University of Alaska Fairbanks (UAF), Alaska Volcano Observatory – Geophysical Institute (AVO-GI) 12/2023:  </w:t>
            </w:r>
            <w:r>
              <w:rPr>
                <w:sz w:val="22"/>
                <w:szCs w:val="22"/>
              </w:rPr>
              <w:t>Are there thermal precursors to eruptions detectable by satellite? Evaluating with 23 years of global medium resolution satellite thermal observations at 200+ volcanoes</w:t>
            </w:r>
          </w:p>
        </w:tc>
      </w:tr>
      <w:tr w:rsidR="0051566E" w14:paraId="481E4D63" w14:textId="77777777">
        <w:trPr>
          <w:trHeight w:val="480"/>
        </w:trPr>
        <w:tc>
          <w:tcPr>
            <w:tcW w:w="750" w:type="dxa"/>
            <w:tcMar>
              <w:top w:w="100" w:type="dxa"/>
              <w:left w:w="100" w:type="dxa"/>
              <w:bottom w:w="100" w:type="dxa"/>
              <w:right w:w="100" w:type="dxa"/>
            </w:tcMar>
          </w:tcPr>
          <w:p w14:paraId="5521B707" w14:textId="13CB08C9" w:rsidR="0051566E" w:rsidRDefault="0051566E">
            <w:pPr>
              <w:widowControl w:val="0"/>
              <w:pBdr>
                <w:top w:val="nil"/>
                <w:left w:val="nil"/>
                <w:bottom w:val="nil"/>
                <w:right w:val="nil"/>
                <w:between w:val="nil"/>
              </w:pBdr>
              <w:rPr>
                <w:sz w:val="22"/>
                <w:szCs w:val="22"/>
              </w:rPr>
            </w:pPr>
            <w:r>
              <w:rPr>
                <w:sz w:val="22"/>
                <w:szCs w:val="22"/>
              </w:rPr>
              <w:t>2023</w:t>
            </w:r>
          </w:p>
        </w:tc>
        <w:tc>
          <w:tcPr>
            <w:tcW w:w="10050" w:type="dxa"/>
            <w:tcMar>
              <w:top w:w="100" w:type="dxa"/>
              <w:left w:w="100" w:type="dxa"/>
              <w:bottom w:w="100" w:type="dxa"/>
              <w:right w:w="100" w:type="dxa"/>
            </w:tcMar>
          </w:tcPr>
          <w:p w14:paraId="09777DB5" w14:textId="3DBDD9B4" w:rsidR="0051566E" w:rsidRDefault="0051566E">
            <w:pPr>
              <w:rPr>
                <w:b/>
                <w:sz w:val="28"/>
                <w:szCs w:val="28"/>
              </w:rPr>
            </w:pPr>
            <w:r>
              <w:rPr>
                <w:b/>
                <w:sz w:val="22"/>
                <w:szCs w:val="22"/>
              </w:rPr>
              <w:t xml:space="preserve">Cornell University: Mann Library’s GIS Day (Maps and Wraps) 11/2023:  </w:t>
            </w:r>
            <w:r>
              <w:rPr>
                <w:sz w:val="22"/>
                <w:szCs w:val="22"/>
              </w:rPr>
              <w:t>Global Study of Volcanoes with QGIS</w:t>
            </w:r>
          </w:p>
        </w:tc>
      </w:tr>
    </w:tbl>
    <w:p w14:paraId="45FFDF5E" w14:textId="77777777" w:rsidR="000654AB" w:rsidRDefault="000654AB">
      <w:pPr>
        <w:pBdr>
          <w:top w:val="nil"/>
          <w:left w:val="nil"/>
          <w:bottom w:val="nil"/>
          <w:right w:val="nil"/>
          <w:between w:val="nil"/>
        </w:pBdr>
        <w:rPr>
          <w:sz w:val="22"/>
          <w:szCs w:val="22"/>
        </w:rPr>
      </w:pPr>
    </w:p>
    <w:p w14:paraId="0428E534" w14:textId="77777777" w:rsidR="000654AB" w:rsidRDefault="00000000">
      <w:pPr>
        <w:widowControl w:val="0"/>
        <w:rPr>
          <w:b/>
        </w:rPr>
      </w:pPr>
      <w:r>
        <w:rPr>
          <w:b/>
        </w:rPr>
        <w:t>Other Selected Talks</w:t>
      </w:r>
    </w:p>
    <w:p w14:paraId="2FEDBD61" w14:textId="77777777" w:rsidR="000654AB" w:rsidRDefault="000E4A51">
      <w:pPr>
        <w:widowControl w:val="0"/>
        <w:rPr>
          <w:b/>
        </w:rPr>
      </w:pPr>
      <w:r>
        <w:rPr>
          <w:noProof/>
        </w:rPr>
        <w:pict w14:anchorId="03DC3D57">
          <v:rect id="_x0000_i1033" alt="" style="width:468pt;height:.05pt;mso-width-percent:0;mso-height-percent:0;mso-width-percent:0;mso-height-percent:0" o:hralign="center" o:hrstd="t" o:hr="t" fillcolor="#a0a0a0" stroked="f"/>
        </w:pict>
      </w:r>
    </w:p>
    <w:sdt>
      <w:sdtPr>
        <w:tag w:val="goog_rdk_3"/>
        <w:id w:val="-691697269"/>
        <w:lock w:val="contentLocked"/>
      </w:sdtPr>
      <w:sdtContent>
        <w:tbl>
          <w:tblPr>
            <w:tblStyle w:val="afa"/>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95"/>
            <w:gridCol w:w="10005"/>
          </w:tblGrid>
          <w:tr w:rsidR="000654AB" w14:paraId="520BAE5A" w14:textId="77777777">
            <w:trPr>
              <w:trHeight w:val="440"/>
            </w:trPr>
            <w:tc>
              <w:tcPr>
                <w:tcW w:w="795" w:type="dxa"/>
                <w:tcMar>
                  <w:top w:w="100" w:type="dxa"/>
                  <w:left w:w="100" w:type="dxa"/>
                  <w:bottom w:w="100" w:type="dxa"/>
                  <w:right w:w="100" w:type="dxa"/>
                </w:tcMar>
              </w:tcPr>
              <w:p w14:paraId="4E8702A3" w14:textId="77777777" w:rsidR="000654AB" w:rsidRDefault="00000000">
                <w:pPr>
                  <w:widowControl w:val="0"/>
                  <w:rPr>
                    <w:sz w:val="22"/>
                    <w:szCs w:val="22"/>
                  </w:rPr>
                </w:pPr>
                <w:r>
                  <w:rPr>
                    <w:sz w:val="22"/>
                    <w:szCs w:val="22"/>
                  </w:rPr>
                  <w:t>2025</w:t>
                </w:r>
              </w:p>
            </w:tc>
            <w:tc>
              <w:tcPr>
                <w:tcW w:w="10005" w:type="dxa"/>
                <w:tcMar>
                  <w:top w:w="100" w:type="dxa"/>
                  <w:left w:w="100" w:type="dxa"/>
                  <w:bottom w:w="100" w:type="dxa"/>
                  <w:right w:w="100" w:type="dxa"/>
                </w:tcMar>
              </w:tcPr>
              <w:p w14:paraId="2C7CFD3C" w14:textId="77777777" w:rsidR="000654AB" w:rsidRDefault="00000000">
                <w:pPr>
                  <w:rPr>
                    <w:sz w:val="22"/>
                    <w:szCs w:val="22"/>
                  </w:rPr>
                </w:pPr>
                <w:r>
                  <w:rPr>
                    <w:b/>
                    <w:sz w:val="22"/>
                    <w:szCs w:val="22"/>
                  </w:rPr>
                  <w:t xml:space="preserve">IAVCEI 2025 Pre-Conference Workshop (Remote Sensing of Volcanoes) 6/29/2025: </w:t>
                </w:r>
                <w:r>
                  <w:rPr>
                    <w:sz w:val="22"/>
                    <w:szCs w:val="22"/>
                  </w:rPr>
                  <w:t>Basics of thermal data and how to use to on volcanoes (I ran the thermal section of this workshop)</w:t>
                </w:r>
              </w:p>
            </w:tc>
          </w:tr>
          <w:tr w:rsidR="000654AB" w14:paraId="6483E54F" w14:textId="77777777">
            <w:trPr>
              <w:trHeight w:val="420"/>
            </w:trPr>
            <w:tc>
              <w:tcPr>
                <w:tcW w:w="795" w:type="dxa"/>
                <w:tcMar>
                  <w:top w:w="100" w:type="dxa"/>
                  <w:left w:w="100" w:type="dxa"/>
                  <w:bottom w:w="100" w:type="dxa"/>
                  <w:right w:w="100" w:type="dxa"/>
                </w:tcMar>
              </w:tcPr>
              <w:p w14:paraId="252C9E72" w14:textId="77777777" w:rsidR="000654AB" w:rsidRDefault="000654AB">
                <w:pPr>
                  <w:widowControl w:val="0"/>
                  <w:pBdr>
                    <w:top w:val="nil"/>
                    <w:left w:val="nil"/>
                    <w:bottom w:val="nil"/>
                    <w:right w:val="nil"/>
                    <w:between w:val="nil"/>
                  </w:pBdr>
                  <w:rPr>
                    <w:sz w:val="22"/>
                    <w:szCs w:val="22"/>
                  </w:rPr>
                </w:pPr>
              </w:p>
            </w:tc>
            <w:tc>
              <w:tcPr>
                <w:tcW w:w="10005" w:type="dxa"/>
                <w:tcMar>
                  <w:top w:w="100" w:type="dxa"/>
                  <w:left w:w="100" w:type="dxa"/>
                  <w:bottom w:w="100" w:type="dxa"/>
                  <w:right w:w="100" w:type="dxa"/>
                </w:tcMar>
              </w:tcPr>
              <w:p w14:paraId="3BC73688" w14:textId="77777777" w:rsidR="000654AB" w:rsidRDefault="00000000">
                <w:pPr>
                  <w:rPr>
                    <w:sz w:val="22"/>
                    <w:szCs w:val="22"/>
                  </w:rPr>
                </w:pPr>
                <w:r>
                  <w:rPr>
                    <w:b/>
                    <w:sz w:val="22"/>
                    <w:szCs w:val="22"/>
                  </w:rPr>
                  <w:t xml:space="preserve">Alaska Volcano Observatory (AVO) Shishaldin Special Issue Seminar 3/6/2025: </w:t>
                </w:r>
                <w:r>
                  <w:rPr>
                    <w:sz w:val="22"/>
                    <w:szCs w:val="22"/>
                  </w:rPr>
                  <w:t>Using remote sensing techniques to analyze dynamics and precursors to paroxysmal events during the 2019–2020 and 2023 eruptions at Shishaldin Volcano</w:t>
                </w:r>
              </w:p>
            </w:tc>
          </w:tr>
          <w:tr w:rsidR="000654AB" w14:paraId="64652279" w14:textId="77777777">
            <w:trPr>
              <w:trHeight w:val="420"/>
            </w:trPr>
            <w:tc>
              <w:tcPr>
                <w:tcW w:w="795" w:type="dxa"/>
                <w:tcMar>
                  <w:top w:w="100" w:type="dxa"/>
                  <w:left w:w="100" w:type="dxa"/>
                  <w:bottom w:w="100" w:type="dxa"/>
                  <w:right w:w="100" w:type="dxa"/>
                </w:tcMar>
              </w:tcPr>
              <w:p w14:paraId="3300E2BD" w14:textId="77777777" w:rsidR="000654AB" w:rsidRDefault="000654AB">
                <w:pPr>
                  <w:widowControl w:val="0"/>
                  <w:pBdr>
                    <w:top w:val="nil"/>
                    <w:left w:val="nil"/>
                    <w:bottom w:val="nil"/>
                    <w:right w:val="nil"/>
                    <w:between w:val="nil"/>
                  </w:pBdr>
                  <w:rPr>
                    <w:sz w:val="22"/>
                    <w:szCs w:val="22"/>
                  </w:rPr>
                </w:pPr>
              </w:p>
            </w:tc>
            <w:tc>
              <w:tcPr>
                <w:tcW w:w="10005" w:type="dxa"/>
                <w:tcMar>
                  <w:top w:w="100" w:type="dxa"/>
                  <w:left w:w="100" w:type="dxa"/>
                  <w:bottom w:w="100" w:type="dxa"/>
                  <w:right w:w="100" w:type="dxa"/>
                </w:tcMar>
              </w:tcPr>
              <w:p w14:paraId="44073ABC" w14:textId="77777777" w:rsidR="000654AB" w:rsidRDefault="00000000">
                <w:pPr>
                  <w:rPr>
                    <w:sz w:val="22"/>
                    <w:szCs w:val="22"/>
                  </w:rPr>
                </w:pPr>
                <w:r>
                  <w:rPr>
                    <w:b/>
                    <w:sz w:val="22"/>
                    <w:szCs w:val="22"/>
                  </w:rPr>
                  <w:t xml:space="preserve">Cornell Earth Science Seminar Spring 2025 #2 2/21/2025: </w:t>
                </w:r>
                <w:r>
                  <w:rPr>
                    <w:sz w:val="22"/>
                    <w:szCs w:val="22"/>
                  </w:rPr>
                  <w:t>Field work at Puyehue-Cordon Caulle</w:t>
                </w:r>
              </w:p>
            </w:tc>
          </w:tr>
          <w:tr w:rsidR="000654AB" w14:paraId="16FE4845" w14:textId="77777777">
            <w:trPr>
              <w:trHeight w:val="420"/>
            </w:trPr>
            <w:tc>
              <w:tcPr>
                <w:tcW w:w="795" w:type="dxa"/>
                <w:tcMar>
                  <w:top w:w="100" w:type="dxa"/>
                  <w:left w:w="100" w:type="dxa"/>
                  <w:bottom w:w="100" w:type="dxa"/>
                  <w:right w:w="100" w:type="dxa"/>
                </w:tcMar>
              </w:tcPr>
              <w:p w14:paraId="16E8768B" w14:textId="77777777" w:rsidR="000654AB" w:rsidRDefault="000654AB">
                <w:pPr>
                  <w:widowControl w:val="0"/>
                  <w:pBdr>
                    <w:top w:val="nil"/>
                    <w:left w:val="nil"/>
                    <w:bottom w:val="nil"/>
                    <w:right w:val="nil"/>
                    <w:between w:val="nil"/>
                  </w:pBdr>
                  <w:rPr>
                    <w:sz w:val="22"/>
                    <w:szCs w:val="22"/>
                  </w:rPr>
                </w:pPr>
              </w:p>
            </w:tc>
            <w:tc>
              <w:tcPr>
                <w:tcW w:w="10005" w:type="dxa"/>
                <w:tcMar>
                  <w:top w:w="100" w:type="dxa"/>
                  <w:left w:w="100" w:type="dxa"/>
                  <w:bottom w:w="100" w:type="dxa"/>
                  <w:right w:w="100" w:type="dxa"/>
                </w:tcMar>
              </w:tcPr>
              <w:p w14:paraId="6F186C43" w14:textId="77777777" w:rsidR="000654AB" w:rsidRDefault="00000000">
                <w:pPr>
                  <w:rPr>
                    <w:sz w:val="22"/>
                    <w:szCs w:val="22"/>
                  </w:rPr>
                </w:pPr>
                <w:r>
                  <w:rPr>
                    <w:b/>
                    <w:sz w:val="22"/>
                    <w:szCs w:val="22"/>
                  </w:rPr>
                  <w:t xml:space="preserve">Cornell Earth Science Seminar Spring 2025 #1 2/7/2025: </w:t>
                </w:r>
                <w:r>
                  <w:rPr>
                    <w:sz w:val="22"/>
                    <w:szCs w:val="22"/>
                  </w:rPr>
                  <w:t>Using remote sensing techniques to analyze dynamics and precursors to paroxysmal events during the 2019–2020 and 2023 eruptions at Shishaldin Volcano &amp; Insights and information on the NSF INTERN program</w:t>
                </w:r>
              </w:p>
            </w:tc>
          </w:tr>
          <w:tr w:rsidR="000654AB" w14:paraId="64AD68FA" w14:textId="77777777">
            <w:trPr>
              <w:trHeight w:val="420"/>
            </w:trPr>
            <w:tc>
              <w:tcPr>
                <w:tcW w:w="795" w:type="dxa"/>
                <w:tcMar>
                  <w:top w:w="100" w:type="dxa"/>
                  <w:left w:w="100" w:type="dxa"/>
                  <w:bottom w:w="100" w:type="dxa"/>
                  <w:right w:w="100" w:type="dxa"/>
                </w:tcMar>
              </w:tcPr>
              <w:p w14:paraId="34273132" w14:textId="77777777" w:rsidR="000654AB" w:rsidRDefault="00000000">
                <w:pPr>
                  <w:widowControl w:val="0"/>
                  <w:pBdr>
                    <w:top w:val="nil"/>
                    <w:left w:val="nil"/>
                    <w:bottom w:val="nil"/>
                    <w:right w:val="nil"/>
                    <w:between w:val="nil"/>
                  </w:pBdr>
                  <w:rPr>
                    <w:sz w:val="22"/>
                    <w:szCs w:val="22"/>
                  </w:rPr>
                </w:pPr>
                <w:r>
                  <w:rPr>
                    <w:sz w:val="22"/>
                    <w:szCs w:val="22"/>
                  </w:rPr>
                  <w:t>2024</w:t>
                </w:r>
              </w:p>
            </w:tc>
            <w:tc>
              <w:tcPr>
                <w:tcW w:w="10005" w:type="dxa"/>
                <w:tcMar>
                  <w:top w:w="100" w:type="dxa"/>
                  <w:left w:w="100" w:type="dxa"/>
                  <w:bottom w:w="100" w:type="dxa"/>
                  <w:right w:w="100" w:type="dxa"/>
                </w:tcMar>
              </w:tcPr>
              <w:p w14:paraId="5E97127F" w14:textId="77777777" w:rsidR="000654AB" w:rsidRDefault="00000000">
                <w:pPr>
                  <w:rPr>
                    <w:sz w:val="22"/>
                    <w:szCs w:val="22"/>
                  </w:rPr>
                </w:pPr>
                <w:r>
                  <w:rPr>
                    <w:b/>
                    <w:sz w:val="22"/>
                    <w:szCs w:val="22"/>
                  </w:rPr>
                  <w:t xml:space="preserve">Alaska Volcano Observatory (AVO) Brown Bag Seminar 6/12/2024: </w:t>
                </w:r>
                <w:r>
                  <w:rPr>
                    <w:sz w:val="22"/>
                    <w:szCs w:val="22"/>
                  </w:rPr>
                  <w:t>Using remote sensing techniques to analyze dynamics and precursors to paroxysmal events during the 2019–2020 and 2023 eruptions at Shishaldin Volcano</w:t>
                </w:r>
              </w:p>
            </w:tc>
          </w:tr>
          <w:tr w:rsidR="000654AB" w14:paraId="7D0D1F72" w14:textId="77777777">
            <w:trPr>
              <w:trHeight w:val="420"/>
            </w:trPr>
            <w:tc>
              <w:tcPr>
                <w:tcW w:w="795" w:type="dxa"/>
                <w:tcMar>
                  <w:top w:w="100" w:type="dxa"/>
                  <w:left w:w="100" w:type="dxa"/>
                  <w:bottom w:w="100" w:type="dxa"/>
                  <w:right w:w="100" w:type="dxa"/>
                </w:tcMar>
              </w:tcPr>
              <w:p w14:paraId="6BA12CAA" w14:textId="77777777" w:rsidR="000654AB" w:rsidRDefault="00000000">
                <w:pPr>
                  <w:widowControl w:val="0"/>
                  <w:pBdr>
                    <w:top w:val="nil"/>
                    <w:left w:val="nil"/>
                    <w:bottom w:val="nil"/>
                    <w:right w:val="nil"/>
                    <w:between w:val="nil"/>
                  </w:pBdr>
                  <w:rPr>
                    <w:sz w:val="22"/>
                    <w:szCs w:val="22"/>
                  </w:rPr>
                </w:pPr>
                <w:r>
                  <w:rPr>
                    <w:sz w:val="22"/>
                    <w:szCs w:val="22"/>
                  </w:rPr>
                  <w:t>2023</w:t>
                </w:r>
              </w:p>
            </w:tc>
            <w:tc>
              <w:tcPr>
                <w:tcW w:w="10005" w:type="dxa"/>
                <w:tcMar>
                  <w:top w:w="100" w:type="dxa"/>
                  <w:left w:w="100" w:type="dxa"/>
                  <w:bottom w:w="100" w:type="dxa"/>
                  <w:right w:w="100" w:type="dxa"/>
                </w:tcMar>
              </w:tcPr>
              <w:p w14:paraId="213B5A8A" w14:textId="77777777" w:rsidR="000654AB" w:rsidRDefault="00000000">
                <w:pPr>
                  <w:rPr>
                    <w:sz w:val="22"/>
                    <w:szCs w:val="22"/>
                  </w:rPr>
                </w:pPr>
                <w:r>
                  <w:rPr>
                    <w:b/>
                    <w:sz w:val="22"/>
                    <w:szCs w:val="22"/>
                  </w:rPr>
                  <w:t xml:space="preserve">Cornell Earth Science Seminar Fall 2023: </w:t>
                </w:r>
                <w:r>
                  <w:rPr>
                    <w:sz w:val="22"/>
                    <w:szCs w:val="22"/>
                  </w:rPr>
                  <w:t>Are there thermal precursors to eruptions detectable by satellite? Evaluating with 23 years of global medium resolution satellite thermal observations at 200+ volcanoes</w:t>
                </w:r>
              </w:p>
            </w:tc>
          </w:tr>
          <w:tr w:rsidR="000654AB" w14:paraId="016DFDC3" w14:textId="77777777">
            <w:trPr>
              <w:trHeight w:val="420"/>
            </w:trPr>
            <w:tc>
              <w:tcPr>
                <w:tcW w:w="795" w:type="dxa"/>
                <w:tcMar>
                  <w:top w:w="100" w:type="dxa"/>
                  <w:left w:w="100" w:type="dxa"/>
                  <w:bottom w:w="100" w:type="dxa"/>
                  <w:right w:w="100" w:type="dxa"/>
                </w:tcMar>
              </w:tcPr>
              <w:p w14:paraId="7B7C44E8" w14:textId="77777777" w:rsidR="000654AB" w:rsidRDefault="000654AB">
                <w:pPr>
                  <w:widowControl w:val="0"/>
                  <w:pBdr>
                    <w:top w:val="nil"/>
                    <w:left w:val="nil"/>
                    <w:bottom w:val="nil"/>
                    <w:right w:val="nil"/>
                    <w:between w:val="nil"/>
                  </w:pBdr>
                  <w:rPr>
                    <w:sz w:val="22"/>
                    <w:szCs w:val="22"/>
                  </w:rPr>
                </w:pPr>
              </w:p>
            </w:tc>
            <w:tc>
              <w:tcPr>
                <w:tcW w:w="10005" w:type="dxa"/>
                <w:tcMar>
                  <w:top w:w="100" w:type="dxa"/>
                  <w:left w:w="100" w:type="dxa"/>
                  <w:bottom w:w="100" w:type="dxa"/>
                  <w:right w:w="100" w:type="dxa"/>
                </w:tcMar>
              </w:tcPr>
              <w:p w14:paraId="696C7915" w14:textId="77777777" w:rsidR="000654AB" w:rsidRDefault="00000000">
                <w:pPr>
                  <w:rPr>
                    <w:sz w:val="22"/>
                    <w:szCs w:val="22"/>
                  </w:rPr>
                </w:pPr>
                <w:r>
                  <w:rPr>
                    <w:b/>
                    <w:sz w:val="22"/>
                    <w:szCs w:val="22"/>
                  </w:rPr>
                  <w:t xml:space="preserve">Southern East Africa Rift System Workshop Lightning Talk Summer 2023: </w:t>
                </w:r>
                <w:r>
                  <w:rPr>
                    <w:sz w:val="22"/>
                    <w:szCs w:val="22"/>
                  </w:rPr>
                  <w:t>Tectonic, volcanic, anthropogenic, and seasonal deformation of the central and southern sections of the East African Rift System with InSAR and GNSS</w:t>
                </w:r>
              </w:p>
            </w:tc>
          </w:tr>
          <w:tr w:rsidR="000654AB" w14:paraId="7C2FA68C" w14:textId="77777777">
            <w:trPr>
              <w:trHeight w:val="420"/>
            </w:trPr>
            <w:tc>
              <w:tcPr>
                <w:tcW w:w="795" w:type="dxa"/>
                <w:tcMar>
                  <w:top w:w="100" w:type="dxa"/>
                  <w:left w:w="100" w:type="dxa"/>
                  <w:bottom w:w="100" w:type="dxa"/>
                  <w:right w:w="100" w:type="dxa"/>
                </w:tcMar>
              </w:tcPr>
              <w:p w14:paraId="73ACE13A" w14:textId="77777777" w:rsidR="000654AB" w:rsidRDefault="000654AB">
                <w:pPr>
                  <w:widowControl w:val="0"/>
                  <w:pBdr>
                    <w:top w:val="nil"/>
                    <w:left w:val="nil"/>
                    <w:bottom w:val="nil"/>
                    <w:right w:val="nil"/>
                    <w:between w:val="nil"/>
                  </w:pBdr>
                  <w:rPr>
                    <w:sz w:val="22"/>
                    <w:szCs w:val="22"/>
                  </w:rPr>
                </w:pPr>
              </w:p>
            </w:tc>
            <w:tc>
              <w:tcPr>
                <w:tcW w:w="10005" w:type="dxa"/>
                <w:tcMar>
                  <w:top w:w="100" w:type="dxa"/>
                  <w:left w:w="100" w:type="dxa"/>
                  <w:bottom w:w="100" w:type="dxa"/>
                  <w:right w:w="100" w:type="dxa"/>
                </w:tcMar>
              </w:tcPr>
              <w:p w14:paraId="4A496189" w14:textId="77777777" w:rsidR="000654AB" w:rsidRDefault="00000000">
                <w:pPr>
                  <w:rPr>
                    <w:sz w:val="22"/>
                    <w:szCs w:val="22"/>
                  </w:rPr>
                </w:pPr>
                <w:r>
                  <w:rPr>
                    <w:b/>
                    <w:sz w:val="22"/>
                    <w:szCs w:val="22"/>
                  </w:rPr>
                  <w:t xml:space="preserve">Cornell Earth Science Seminar Spring 2023: </w:t>
                </w:r>
                <w:r>
                  <w:rPr>
                    <w:sz w:val="22"/>
                    <w:szCs w:val="22"/>
                  </w:rPr>
                  <w:t>Evaluating multi-decade time series of volcanic thermal features for potential eruption precursors using satellite ASTER data</w:t>
                </w:r>
              </w:p>
            </w:tc>
          </w:tr>
          <w:tr w:rsidR="000654AB" w14:paraId="5F326A24" w14:textId="77777777">
            <w:trPr>
              <w:trHeight w:val="420"/>
            </w:trPr>
            <w:tc>
              <w:tcPr>
                <w:tcW w:w="795" w:type="dxa"/>
                <w:tcMar>
                  <w:top w:w="100" w:type="dxa"/>
                  <w:left w:w="100" w:type="dxa"/>
                  <w:bottom w:w="100" w:type="dxa"/>
                  <w:right w:w="100" w:type="dxa"/>
                </w:tcMar>
              </w:tcPr>
              <w:p w14:paraId="4B154AA3" w14:textId="77777777" w:rsidR="000654AB" w:rsidRDefault="00000000">
                <w:pPr>
                  <w:widowControl w:val="0"/>
                  <w:pBdr>
                    <w:top w:val="nil"/>
                    <w:left w:val="nil"/>
                    <w:bottom w:val="nil"/>
                    <w:right w:val="nil"/>
                    <w:between w:val="nil"/>
                  </w:pBdr>
                  <w:rPr>
                    <w:sz w:val="22"/>
                    <w:szCs w:val="22"/>
                  </w:rPr>
                </w:pPr>
                <w:r>
                  <w:rPr>
                    <w:sz w:val="22"/>
                    <w:szCs w:val="22"/>
                  </w:rPr>
                  <w:t>2022</w:t>
                </w:r>
              </w:p>
            </w:tc>
            <w:tc>
              <w:tcPr>
                <w:tcW w:w="10005" w:type="dxa"/>
                <w:tcMar>
                  <w:top w:w="100" w:type="dxa"/>
                  <w:left w:w="100" w:type="dxa"/>
                  <w:bottom w:w="100" w:type="dxa"/>
                  <w:right w:w="100" w:type="dxa"/>
                </w:tcMar>
              </w:tcPr>
              <w:p w14:paraId="0ADD19C6" w14:textId="77777777" w:rsidR="000654AB" w:rsidRDefault="00000000">
                <w:pPr>
                  <w:rPr>
                    <w:sz w:val="22"/>
                    <w:szCs w:val="22"/>
                  </w:rPr>
                </w:pPr>
                <w:r>
                  <w:rPr>
                    <w:b/>
                    <w:sz w:val="22"/>
                    <w:szCs w:val="22"/>
                  </w:rPr>
                  <w:t xml:space="preserve">Cornell Andes Seminar Spring 2022: </w:t>
                </w:r>
                <w:r>
                  <w:rPr>
                    <w:sz w:val="22"/>
                    <w:szCs w:val="22"/>
                  </w:rPr>
                  <w:t>Andie’s Andes Seminar: Volcanoes of Santa Cruz de Tenerife</w:t>
                </w:r>
              </w:p>
            </w:tc>
          </w:tr>
        </w:tbl>
      </w:sdtContent>
    </w:sdt>
    <w:p w14:paraId="2C1EBD2C" w14:textId="77777777" w:rsidR="000654AB" w:rsidRDefault="000654AB">
      <w:pPr>
        <w:pBdr>
          <w:top w:val="nil"/>
          <w:left w:val="nil"/>
          <w:bottom w:val="nil"/>
          <w:right w:val="nil"/>
          <w:between w:val="nil"/>
        </w:pBdr>
        <w:rPr>
          <w:sz w:val="22"/>
          <w:szCs w:val="22"/>
        </w:rPr>
      </w:pPr>
    </w:p>
    <w:p w14:paraId="324C0F83" w14:textId="77777777" w:rsidR="000654AB" w:rsidRDefault="00000000">
      <w:pPr>
        <w:widowControl w:val="0"/>
        <w:rPr>
          <w:b/>
        </w:rPr>
      </w:pPr>
      <w:r>
        <w:rPr>
          <w:b/>
        </w:rPr>
        <w:t>Research Experience</w:t>
      </w:r>
    </w:p>
    <w:p w14:paraId="2AFBD5DB" w14:textId="77777777" w:rsidR="000654AB" w:rsidRDefault="000E4A51">
      <w:pPr>
        <w:widowControl w:val="0"/>
        <w:rPr>
          <w:b/>
        </w:rPr>
      </w:pPr>
      <w:r>
        <w:rPr>
          <w:noProof/>
        </w:rPr>
        <w:pict w14:anchorId="2A43AA20">
          <v:rect id="_x0000_i1032" alt="" style="width:468pt;height:.05pt;mso-width-percent:0;mso-height-percent:0;mso-width-percent:0;mso-height-percent:0" o:hralign="center" o:hrstd="t" o:hr="t" fillcolor="#a0a0a0" stroked="f"/>
        </w:pict>
      </w:r>
    </w:p>
    <w:sdt>
      <w:sdtPr>
        <w:tag w:val="goog_rdk_4"/>
        <w:id w:val="529128930"/>
        <w:lock w:val="contentLocked"/>
      </w:sdtPr>
      <w:sdtContent>
        <w:tbl>
          <w:tblPr>
            <w:tblStyle w:val="afb"/>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50"/>
            <w:gridCol w:w="10050"/>
          </w:tblGrid>
          <w:tr w:rsidR="000654AB" w14:paraId="64B95E45" w14:textId="77777777">
            <w:trPr>
              <w:trHeight w:val="440"/>
            </w:trPr>
            <w:tc>
              <w:tcPr>
                <w:tcW w:w="750" w:type="dxa"/>
                <w:tcMar>
                  <w:top w:w="100" w:type="dxa"/>
                  <w:left w:w="100" w:type="dxa"/>
                  <w:bottom w:w="100" w:type="dxa"/>
                  <w:right w:w="100" w:type="dxa"/>
                </w:tcMar>
              </w:tcPr>
              <w:p w14:paraId="1A47EE0E" w14:textId="77777777" w:rsidR="000654AB" w:rsidRDefault="00000000">
                <w:pPr>
                  <w:widowControl w:val="0"/>
                  <w:rPr>
                    <w:sz w:val="22"/>
                    <w:szCs w:val="22"/>
                  </w:rPr>
                </w:pPr>
                <w:r>
                  <w:rPr>
                    <w:sz w:val="22"/>
                    <w:szCs w:val="22"/>
                  </w:rPr>
                  <w:t>Now</w:t>
                </w:r>
              </w:p>
            </w:tc>
            <w:tc>
              <w:tcPr>
                <w:tcW w:w="10050" w:type="dxa"/>
                <w:tcMar>
                  <w:top w:w="100" w:type="dxa"/>
                  <w:left w:w="100" w:type="dxa"/>
                  <w:bottom w:w="100" w:type="dxa"/>
                  <w:right w:w="100" w:type="dxa"/>
                </w:tcMar>
              </w:tcPr>
              <w:p w14:paraId="54844B1A" w14:textId="77777777" w:rsidR="000654AB" w:rsidRDefault="00000000">
                <w:pPr>
                  <w:rPr>
                    <w:sz w:val="22"/>
                    <w:szCs w:val="22"/>
                  </w:rPr>
                </w:pPr>
                <w:r>
                  <w:rPr>
                    <w:b/>
                    <w:sz w:val="22"/>
                    <w:szCs w:val="22"/>
                  </w:rPr>
                  <w:t>Cornell University, Department of Earth and Atmospheric Sciences, Pritchard Group</w:t>
                </w:r>
                <w:r>
                  <w:rPr>
                    <w:b/>
                    <w:sz w:val="22"/>
                    <w:szCs w:val="22"/>
                  </w:rPr>
                  <w:tab/>
                  <w:t xml:space="preserve">           </w:t>
                </w:r>
              </w:p>
              <w:p w14:paraId="7242113D" w14:textId="77777777" w:rsidR="000654AB" w:rsidRDefault="00000000">
                <w:pPr>
                  <w:rPr>
                    <w:sz w:val="22"/>
                    <w:szCs w:val="22"/>
                  </w:rPr>
                </w:pPr>
                <w:r>
                  <w:rPr>
                    <w:b/>
                    <w:i/>
                    <w:sz w:val="22"/>
                    <w:szCs w:val="22"/>
                  </w:rPr>
                  <w:t>Graduate Student</w:t>
                </w:r>
                <w:r>
                  <w:rPr>
                    <w:i/>
                    <w:sz w:val="22"/>
                    <w:szCs w:val="22"/>
                  </w:rPr>
                  <w:t xml:space="preserve"> August 2021 – Present</w:t>
                </w:r>
                <w:r>
                  <w:rPr>
                    <w:i/>
                    <w:sz w:val="22"/>
                    <w:szCs w:val="22"/>
                  </w:rPr>
                  <w:tab/>
                </w:r>
                <w:r>
                  <w:rPr>
                    <w:i/>
                    <w:sz w:val="22"/>
                    <w:szCs w:val="22"/>
                  </w:rPr>
                  <w:tab/>
                </w:r>
                <w:r>
                  <w:rPr>
                    <w:i/>
                    <w:sz w:val="22"/>
                    <w:szCs w:val="22"/>
                  </w:rPr>
                  <w:tab/>
                </w:r>
                <w:r>
                  <w:rPr>
                    <w:i/>
                    <w:sz w:val="22"/>
                    <w:szCs w:val="22"/>
                  </w:rPr>
                  <w:tab/>
                  <w:t xml:space="preserve">                  </w:t>
                </w:r>
                <w:r>
                  <w:rPr>
                    <w:i/>
                    <w:sz w:val="22"/>
                    <w:szCs w:val="22"/>
                  </w:rPr>
                  <w:tab/>
                  <w:t xml:space="preserve">                       </w:t>
                </w:r>
              </w:p>
              <w:p w14:paraId="6B9C4778" w14:textId="77777777" w:rsidR="000654AB" w:rsidRDefault="00000000">
                <w:pPr>
                  <w:numPr>
                    <w:ilvl w:val="0"/>
                    <w:numId w:val="14"/>
                  </w:numPr>
                  <w:rPr>
                    <w:sz w:val="22"/>
                    <w:szCs w:val="22"/>
                  </w:rPr>
                </w:pPr>
                <w:r>
                  <w:rPr>
                    <w:sz w:val="22"/>
                    <w:szCs w:val="22"/>
                  </w:rPr>
                  <w:t>Advisor: Dr. Matthew Pritchard</w:t>
                </w:r>
              </w:p>
              <w:p w14:paraId="656EBF9A" w14:textId="77777777" w:rsidR="000654AB" w:rsidRDefault="00000000">
                <w:pPr>
                  <w:numPr>
                    <w:ilvl w:val="0"/>
                    <w:numId w:val="14"/>
                  </w:numPr>
                  <w:rPr>
                    <w:sz w:val="22"/>
                    <w:szCs w:val="22"/>
                  </w:rPr>
                </w:pPr>
                <w:r>
                  <w:rPr>
                    <w:sz w:val="22"/>
                    <w:szCs w:val="22"/>
                  </w:rPr>
                  <w:t>Workshops: three UNAVCO Short Courses which are ISCE, GMT, and GMTSAR as well as one GIS workshop</w:t>
                </w:r>
              </w:p>
            </w:tc>
          </w:tr>
          <w:tr w:rsidR="000654AB" w14:paraId="29976B0E" w14:textId="77777777">
            <w:trPr>
              <w:trHeight w:val="420"/>
            </w:trPr>
            <w:tc>
              <w:tcPr>
                <w:tcW w:w="750" w:type="dxa"/>
                <w:tcMar>
                  <w:top w:w="100" w:type="dxa"/>
                  <w:left w:w="100" w:type="dxa"/>
                  <w:bottom w:w="100" w:type="dxa"/>
                  <w:right w:w="100" w:type="dxa"/>
                </w:tcMar>
              </w:tcPr>
              <w:p w14:paraId="3662696A" w14:textId="77777777" w:rsidR="000654AB" w:rsidRDefault="00000000">
                <w:pPr>
                  <w:widowControl w:val="0"/>
                  <w:pBdr>
                    <w:top w:val="nil"/>
                    <w:left w:val="nil"/>
                    <w:bottom w:val="nil"/>
                    <w:right w:val="nil"/>
                    <w:between w:val="nil"/>
                  </w:pBdr>
                  <w:rPr>
                    <w:sz w:val="22"/>
                    <w:szCs w:val="22"/>
                  </w:rPr>
                </w:pPr>
                <w:r>
                  <w:rPr>
                    <w:sz w:val="22"/>
                    <w:szCs w:val="22"/>
                  </w:rPr>
                  <w:t>Past</w:t>
                </w:r>
              </w:p>
            </w:tc>
            <w:tc>
              <w:tcPr>
                <w:tcW w:w="10050" w:type="dxa"/>
                <w:tcMar>
                  <w:top w:w="100" w:type="dxa"/>
                  <w:left w:w="100" w:type="dxa"/>
                  <w:bottom w:w="100" w:type="dxa"/>
                  <w:right w:w="100" w:type="dxa"/>
                </w:tcMar>
              </w:tcPr>
              <w:p w14:paraId="7872D402" w14:textId="77777777" w:rsidR="000654AB" w:rsidRDefault="00000000">
                <w:pPr>
                  <w:rPr>
                    <w:b/>
                    <w:sz w:val="22"/>
                    <w:szCs w:val="22"/>
                  </w:rPr>
                </w:pPr>
                <w:r>
                  <w:rPr>
                    <w:b/>
                    <w:sz w:val="22"/>
                    <w:szCs w:val="22"/>
                  </w:rPr>
                  <w:t>Alaska Volcano Observatory, U.S. Geological Survey</w:t>
                </w:r>
                <w:r>
                  <w:rPr>
                    <w:b/>
                    <w:sz w:val="22"/>
                    <w:szCs w:val="22"/>
                  </w:rPr>
                  <w:tab/>
                </w:r>
                <w:r>
                  <w:rPr>
                    <w:b/>
                    <w:sz w:val="22"/>
                    <w:szCs w:val="22"/>
                  </w:rPr>
                  <w:tab/>
                </w:r>
                <w:r>
                  <w:rPr>
                    <w:b/>
                    <w:sz w:val="22"/>
                    <w:szCs w:val="22"/>
                  </w:rPr>
                  <w:tab/>
                </w:r>
                <w:r>
                  <w:rPr>
                    <w:b/>
                    <w:sz w:val="22"/>
                    <w:szCs w:val="22"/>
                  </w:rPr>
                  <w:tab/>
                </w:r>
                <w:r>
                  <w:rPr>
                    <w:b/>
                    <w:sz w:val="22"/>
                    <w:szCs w:val="22"/>
                  </w:rPr>
                  <w:tab/>
                  <w:t xml:space="preserve">                           </w:t>
                </w:r>
              </w:p>
              <w:p w14:paraId="683C3C06" w14:textId="77777777" w:rsidR="000654AB" w:rsidRDefault="00000000">
                <w:pPr>
                  <w:rPr>
                    <w:i/>
                    <w:sz w:val="22"/>
                    <w:szCs w:val="22"/>
                  </w:rPr>
                </w:pPr>
                <w:r>
                  <w:rPr>
                    <w:b/>
                    <w:i/>
                    <w:sz w:val="22"/>
                    <w:szCs w:val="22"/>
                  </w:rPr>
                  <w:t>NSF Intern</w:t>
                </w:r>
                <w:r>
                  <w:rPr>
                    <w:i/>
                    <w:sz w:val="22"/>
                    <w:szCs w:val="22"/>
                  </w:rPr>
                  <w:t xml:space="preserve"> January 2024 – June 2024</w:t>
                </w:r>
              </w:p>
              <w:p w14:paraId="69D79036" w14:textId="77777777" w:rsidR="000654AB" w:rsidRDefault="00000000">
                <w:pPr>
                  <w:numPr>
                    <w:ilvl w:val="0"/>
                    <w:numId w:val="22"/>
                  </w:numPr>
                  <w:rPr>
                    <w:sz w:val="22"/>
                    <w:szCs w:val="22"/>
                  </w:rPr>
                </w:pPr>
                <w:r>
                  <w:rPr>
                    <w:sz w:val="22"/>
                    <w:szCs w:val="22"/>
                  </w:rPr>
                  <w:t xml:space="preserve">Advisor: Dr. Hannah Dietterich </w:t>
                </w:r>
              </w:p>
              <w:p w14:paraId="0DC46640" w14:textId="77777777" w:rsidR="000654AB" w:rsidRDefault="00000000">
                <w:pPr>
                  <w:numPr>
                    <w:ilvl w:val="0"/>
                    <w:numId w:val="22"/>
                  </w:numPr>
                  <w:rPr>
                    <w:sz w:val="22"/>
                    <w:szCs w:val="22"/>
                  </w:rPr>
                </w:pPr>
                <w:r>
                  <w:rPr>
                    <w:sz w:val="22"/>
                    <w:szCs w:val="22"/>
                  </w:rPr>
                  <w:lastRenderedPageBreak/>
                  <w:t>Understanding eruption dynamics and processes driving differences between the 2019-2020 and the 2023 Shishaldin volcano eruptions</w:t>
                </w:r>
              </w:p>
              <w:p w14:paraId="429357AD" w14:textId="77777777" w:rsidR="000654AB" w:rsidRDefault="00000000">
                <w:pPr>
                  <w:numPr>
                    <w:ilvl w:val="0"/>
                    <w:numId w:val="22"/>
                  </w:numPr>
                  <w:rPr>
                    <w:sz w:val="22"/>
                    <w:szCs w:val="22"/>
                  </w:rPr>
                </w:pPr>
                <w:r>
                  <w:rPr>
                    <w:sz w:val="22"/>
                    <w:szCs w:val="22"/>
                  </w:rPr>
                  <w:t>Gaining experience in ash plume detection in multispectral satellite data, GOES full disk and mesoscale volcanic radiative power, RSAM, and infrasound.</w:t>
                </w:r>
              </w:p>
            </w:tc>
          </w:tr>
          <w:tr w:rsidR="000654AB" w14:paraId="79D0301D" w14:textId="77777777">
            <w:trPr>
              <w:trHeight w:val="420"/>
            </w:trPr>
            <w:tc>
              <w:tcPr>
                <w:tcW w:w="750" w:type="dxa"/>
                <w:tcMar>
                  <w:top w:w="100" w:type="dxa"/>
                  <w:left w:w="100" w:type="dxa"/>
                  <w:bottom w:w="100" w:type="dxa"/>
                  <w:right w:w="100" w:type="dxa"/>
                </w:tcMar>
              </w:tcPr>
              <w:p w14:paraId="30F2BE72" w14:textId="77777777" w:rsidR="000654AB" w:rsidRDefault="000654AB">
                <w:pPr>
                  <w:widowControl w:val="0"/>
                  <w:pBdr>
                    <w:top w:val="nil"/>
                    <w:left w:val="nil"/>
                    <w:bottom w:val="nil"/>
                    <w:right w:val="nil"/>
                    <w:between w:val="nil"/>
                  </w:pBdr>
                  <w:rPr>
                    <w:b/>
                    <w:sz w:val="22"/>
                    <w:szCs w:val="22"/>
                  </w:rPr>
                </w:pPr>
              </w:p>
            </w:tc>
            <w:tc>
              <w:tcPr>
                <w:tcW w:w="10050" w:type="dxa"/>
                <w:tcMar>
                  <w:top w:w="100" w:type="dxa"/>
                  <w:left w:w="100" w:type="dxa"/>
                  <w:bottom w:w="100" w:type="dxa"/>
                  <w:right w:w="100" w:type="dxa"/>
                </w:tcMar>
              </w:tcPr>
              <w:p w14:paraId="6B80E464" w14:textId="77777777" w:rsidR="000654AB" w:rsidRDefault="00000000">
                <w:pPr>
                  <w:rPr>
                    <w:sz w:val="22"/>
                    <w:szCs w:val="22"/>
                  </w:rPr>
                </w:pPr>
                <w:r>
                  <w:rPr>
                    <w:b/>
                    <w:sz w:val="22"/>
                    <w:szCs w:val="22"/>
                  </w:rPr>
                  <w:t>Northwestern University, Department of Earth and Planetary Science, Stein Group</w:t>
                </w:r>
                <w:r>
                  <w:rPr>
                    <w:b/>
                    <w:sz w:val="22"/>
                    <w:szCs w:val="22"/>
                  </w:rPr>
                  <w:tab/>
                </w:r>
                <w:r>
                  <w:rPr>
                    <w:b/>
                    <w:sz w:val="22"/>
                    <w:szCs w:val="22"/>
                  </w:rPr>
                  <w:tab/>
                  <w:t xml:space="preserve">           </w:t>
                </w:r>
              </w:p>
              <w:p w14:paraId="4AC6CD62" w14:textId="77777777" w:rsidR="000654AB" w:rsidRDefault="00000000">
                <w:pPr>
                  <w:rPr>
                    <w:sz w:val="22"/>
                    <w:szCs w:val="22"/>
                  </w:rPr>
                </w:pPr>
                <w:r>
                  <w:rPr>
                    <w:i/>
                    <w:sz w:val="22"/>
                    <w:szCs w:val="22"/>
                  </w:rPr>
                  <w:t xml:space="preserve">Research Assistant </w:t>
                </w:r>
                <w:r>
                  <w:rPr>
                    <w:sz w:val="22"/>
                    <w:szCs w:val="22"/>
                  </w:rPr>
                  <w:t>May 2020 – December 2020</w:t>
                </w:r>
              </w:p>
              <w:p w14:paraId="47C20896" w14:textId="77777777" w:rsidR="000654AB" w:rsidRDefault="00000000">
                <w:pPr>
                  <w:numPr>
                    <w:ilvl w:val="0"/>
                    <w:numId w:val="16"/>
                  </w:numPr>
                  <w:rPr>
                    <w:sz w:val="22"/>
                    <w:szCs w:val="22"/>
                  </w:rPr>
                </w:pPr>
                <w:r>
                  <w:rPr>
                    <w:sz w:val="22"/>
                    <w:szCs w:val="22"/>
                  </w:rPr>
                  <w:t>Worked under graduate student, Molly Gallahue, within the Stein Research Group at Northwestern University to collect and analyze data on magmatic volume of high velocity lower crust (HVLC) intrusions in documented failed rifts</w:t>
                </w:r>
              </w:p>
            </w:tc>
          </w:tr>
          <w:tr w:rsidR="000654AB" w14:paraId="6300FC1D" w14:textId="77777777">
            <w:trPr>
              <w:trHeight w:val="420"/>
            </w:trPr>
            <w:tc>
              <w:tcPr>
                <w:tcW w:w="750" w:type="dxa"/>
                <w:tcMar>
                  <w:top w:w="100" w:type="dxa"/>
                  <w:left w:w="100" w:type="dxa"/>
                  <w:bottom w:w="100" w:type="dxa"/>
                  <w:right w:w="100" w:type="dxa"/>
                </w:tcMar>
              </w:tcPr>
              <w:p w14:paraId="42D2CFA2" w14:textId="77777777" w:rsidR="000654AB" w:rsidRDefault="000654AB">
                <w:pPr>
                  <w:widowControl w:val="0"/>
                  <w:pBdr>
                    <w:top w:val="nil"/>
                    <w:left w:val="nil"/>
                    <w:bottom w:val="nil"/>
                    <w:right w:val="nil"/>
                    <w:between w:val="nil"/>
                  </w:pBdr>
                  <w:rPr>
                    <w:b/>
                    <w:sz w:val="22"/>
                    <w:szCs w:val="22"/>
                  </w:rPr>
                </w:pPr>
              </w:p>
            </w:tc>
            <w:tc>
              <w:tcPr>
                <w:tcW w:w="10050" w:type="dxa"/>
                <w:tcMar>
                  <w:top w:w="100" w:type="dxa"/>
                  <w:left w:w="100" w:type="dxa"/>
                  <w:bottom w:w="100" w:type="dxa"/>
                  <w:right w:w="100" w:type="dxa"/>
                </w:tcMar>
              </w:tcPr>
              <w:p w14:paraId="2C744083" w14:textId="77777777" w:rsidR="000654AB" w:rsidRDefault="00000000">
                <w:pPr>
                  <w:rPr>
                    <w:sz w:val="22"/>
                    <w:szCs w:val="22"/>
                  </w:rPr>
                </w:pPr>
                <w:r>
                  <w:rPr>
                    <w:b/>
                    <w:sz w:val="22"/>
                    <w:szCs w:val="22"/>
                  </w:rPr>
                  <w:t xml:space="preserve">Northwestern University, Center for Quantum Devices (CQD) Headed by Dr. Manijeh Razeghi      </w:t>
                </w:r>
              </w:p>
              <w:p w14:paraId="02DBA016" w14:textId="77777777" w:rsidR="000654AB" w:rsidRDefault="00000000">
                <w:pPr>
                  <w:rPr>
                    <w:sz w:val="22"/>
                    <w:szCs w:val="22"/>
                  </w:rPr>
                </w:pPr>
                <w:r>
                  <w:rPr>
                    <w:i/>
                    <w:sz w:val="22"/>
                    <w:szCs w:val="22"/>
                  </w:rPr>
                  <w:t xml:space="preserve">Undergraduate Research Assistant </w:t>
                </w:r>
                <w:r>
                  <w:rPr>
                    <w:sz w:val="22"/>
                    <w:szCs w:val="22"/>
                  </w:rPr>
                  <w:t>December 2018 – June 2020</w:t>
                </w:r>
              </w:p>
              <w:p w14:paraId="3E990BD6" w14:textId="77777777" w:rsidR="000654AB" w:rsidRDefault="00000000">
                <w:pPr>
                  <w:numPr>
                    <w:ilvl w:val="0"/>
                    <w:numId w:val="23"/>
                  </w:numPr>
                  <w:rPr>
                    <w:sz w:val="22"/>
                    <w:szCs w:val="22"/>
                  </w:rPr>
                </w:pPr>
                <w:r>
                  <w:rPr>
                    <w:sz w:val="22"/>
                    <w:szCs w:val="22"/>
                  </w:rPr>
                  <w:t>Worked under Professor Slivken on Quantum Cascade Laser theory, growth, and created GUI to detect defect density in grown structures &amp; designed and constructed a laser photodetector device for breath gas spectroscopy</w:t>
                </w:r>
              </w:p>
              <w:p w14:paraId="1067F228" w14:textId="77777777" w:rsidR="000654AB" w:rsidRDefault="00000000">
                <w:pPr>
                  <w:numPr>
                    <w:ilvl w:val="0"/>
                    <w:numId w:val="23"/>
                  </w:numPr>
                  <w:rPr>
                    <w:sz w:val="22"/>
                    <w:szCs w:val="22"/>
                  </w:rPr>
                </w:pPr>
                <w:r>
                  <w:rPr>
                    <w:sz w:val="22"/>
                    <w:szCs w:val="22"/>
                  </w:rPr>
                  <w:t>Funded by the McCormick Undergraduate Research Grant for $5,000</w:t>
                </w:r>
              </w:p>
              <w:p w14:paraId="7EC191BD" w14:textId="77777777" w:rsidR="000654AB" w:rsidRDefault="00000000">
                <w:pPr>
                  <w:numPr>
                    <w:ilvl w:val="0"/>
                    <w:numId w:val="23"/>
                  </w:numPr>
                  <w:rPr>
                    <w:sz w:val="22"/>
                    <w:szCs w:val="22"/>
                  </w:rPr>
                </w:pPr>
                <w:r>
                  <w:rPr>
                    <w:sz w:val="22"/>
                    <w:szCs w:val="22"/>
                  </w:rPr>
                  <w:t>Presented at the Society of Photo-Optical Instrumentation Engineers (SPIE) national conference 2020 &amp; received award for “Best Student Paper” at the 2020 SPIE Photonics Conference</w:t>
                </w:r>
              </w:p>
            </w:tc>
          </w:tr>
          <w:tr w:rsidR="000654AB" w14:paraId="5D3FB9E6" w14:textId="77777777">
            <w:trPr>
              <w:trHeight w:val="420"/>
            </w:trPr>
            <w:tc>
              <w:tcPr>
                <w:tcW w:w="750" w:type="dxa"/>
                <w:tcMar>
                  <w:top w:w="100" w:type="dxa"/>
                  <w:left w:w="100" w:type="dxa"/>
                  <w:bottom w:w="100" w:type="dxa"/>
                  <w:right w:w="100" w:type="dxa"/>
                </w:tcMar>
              </w:tcPr>
              <w:p w14:paraId="37D4D980" w14:textId="77777777" w:rsidR="000654AB" w:rsidRDefault="000654AB">
                <w:pPr>
                  <w:widowControl w:val="0"/>
                  <w:pBdr>
                    <w:top w:val="nil"/>
                    <w:left w:val="nil"/>
                    <w:bottom w:val="nil"/>
                    <w:right w:val="nil"/>
                    <w:between w:val="nil"/>
                  </w:pBdr>
                  <w:rPr>
                    <w:b/>
                    <w:sz w:val="22"/>
                    <w:szCs w:val="22"/>
                  </w:rPr>
                </w:pPr>
              </w:p>
            </w:tc>
            <w:tc>
              <w:tcPr>
                <w:tcW w:w="10050" w:type="dxa"/>
                <w:tcMar>
                  <w:top w:w="100" w:type="dxa"/>
                  <w:left w:w="100" w:type="dxa"/>
                  <w:bottom w:w="100" w:type="dxa"/>
                  <w:right w:w="100" w:type="dxa"/>
                </w:tcMar>
              </w:tcPr>
              <w:p w14:paraId="7BA8CBBA" w14:textId="77777777" w:rsidR="000654AB" w:rsidRDefault="00000000">
                <w:pPr>
                  <w:rPr>
                    <w:b/>
                    <w:sz w:val="22"/>
                    <w:szCs w:val="22"/>
                  </w:rPr>
                </w:pPr>
                <w:r>
                  <w:rPr>
                    <w:b/>
                    <w:sz w:val="22"/>
                    <w:szCs w:val="22"/>
                  </w:rPr>
                  <w:t>Center for Business and Economics Research at the University of West Georgia</w:t>
                </w:r>
                <w:r>
                  <w:rPr>
                    <w:b/>
                    <w:sz w:val="22"/>
                    <w:szCs w:val="22"/>
                  </w:rPr>
                  <w:tab/>
                </w:r>
                <w:r>
                  <w:rPr>
                    <w:b/>
                    <w:sz w:val="22"/>
                    <w:szCs w:val="22"/>
                  </w:rPr>
                  <w:tab/>
                  <w:t xml:space="preserve">      </w:t>
                </w:r>
              </w:p>
              <w:p w14:paraId="159CA2AC" w14:textId="77777777" w:rsidR="000654AB" w:rsidRDefault="00000000">
                <w:pPr>
                  <w:rPr>
                    <w:sz w:val="22"/>
                    <w:szCs w:val="22"/>
                  </w:rPr>
                </w:pPr>
                <w:r>
                  <w:rPr>
                    <w:i/>
                    <w:sz w:val="22"/>
                    <w:szCs w:val="22"/>
                  </w:rPr>
                  <w:t xml:space="preserve">Research Assistant </w:t>
                </w:r>
                <w:r>
                  <w:rPr>
                    <w:sz w:val="22"/>
                    <w:szCs w:val="22"/>
                  </w:rPr>
                  <w:t xml:space="preserve">May 2020 – July 2020 </w:t>
                </w:r>
              </w:p>
              <w:p w14:paraId="35195CF4" w14:textId="77777777" w:rsidR="000654AB" w:rsidRDefault="00000000">
                <w:pPr>
                  <w:numPr>
                    <w:ilvl w:val="0"/>
                    <w:numId w:val="18"/>
                  </w:numPr>
                  <w:rPr>
                    <w:sz w:val="22"/>
                    <w:szCs w:val="22"/>
                  </w:rPr>
                </w:pPr>
                <w:r>
                  <w:rPr>
                    <w:sz w:val="22"/>
                    <w:szCs w:val="22"/>
                  </w:rPr>
                  <w:t>Created a Python code to scrub data from the State Municipal Code website and output desired county codes</w:t>
                </w:r>
              </w:p>
              <w:p w14:paraId="290FC686" w14:textId="77777777" w:rsidR="000654AB" w:rsidRDefault="00000000">
                <w:pPr>
                  <w:numPr>
                    <w:ilvl w:val="0"/>
                    <w:numId w:val="18"/>
                  </w:numPr>
                  <w:rPr>
                    <w:sz w:val="22"/>
                    <w:szCs w:val="22"/>
                  </w:rPr>
                </w:pPr>
                <w:r>
                  <w:rPr>
                    <w:sz w:val="22"/>
                    <w:szCs w:val="22"/>
                  </w:rPr>
                  <w:t>Worked on various Python codes and Graphic User Interfaces (GUIs) to help students practice different statistical concepts in the classroom</w:t>
                </w:r>
              </w:p>
            </w:tc>
          </w:tr>
        </w:tbl>
      </w:sdtContent>
    </w:sdt>
    <w:p w14:paraId="70CBA7BC" w14:textId="77777777" w:rsidR="000654AB" w:rsidRDefault="000654AB">
      <w:pPr>
        <w:widowControl w:val="0"/>
        <w:rPr>
          <w:b/>
        </w:rPr>
      </w:pPr>
    </w:p>
    <w:p w14:paraId="4FEEC8D0" w14:textId="33D06A70" w:rsidR="000654AB" w:rsidRDefault="00000000">
      <w:pPr>
        <w:widowControl w:val="0"/>
        <w:rPr>
          <w:b/>
        </w:rPr>
      </w:pPr>
      <w:r>
        <w:rPr>
          <w:b/>
        </w:rPr>
        <w:t>Work/Industry</w:t>
      </w:r>
      <w:r w:rsidR="00B27BE4">
        <w:rPr>
          <w:b/>
        </w:rPr>
        <w:t xml:space="preserve"> </w:t>
      </w:r>
      <w:r>
        <w:rPr>
          <w:b/>
        </w:rPr>
        <w:t>Experience</w:t>
      </w:r>
    </w:p>
    <w:p w14:paraId="169AB499" w14:textId="77777777" w:rsidR="000654AB" w:rsidRDefault="000E4A51">
      <w:pPr>
        <w:widowControl w:val="0"/>
        <w:rPr>
          <w:b/>
        </w:rPr>
      </w:pPr>
      <w:r>
        <w:rPr>
          <w:noProof/>
        </w:rPr>
        <w:pict w14:anchorId="1E693C35">
          <v:rect id="_x0000_i1031" alt="" style="width:468pt;height:.05pt;mso-width-percent:0;mso-height-percent:0;mso-width-percent:0;mso-height-percent:0" o:hralign="center" o:hrstd="t" o:hr="t" fillcolor="#a0a0a0" stroked="f"/>
        </w:pict>
      </w:r>
    </w:p>
    <w:sdt>
      <w:sdtPr>
        <w:tag w:val="goog_rdk_5"/>
        <w:id w:val="1447802330"/>
        <w:lock w:val="contentLocked"/>
      </w:sdtPr>
      <w:sdtContent>
        <w:tbl>
          <w:tblPr>
            <w:tblStyle w:val="afc"/>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35"/>
            <w:gridCol w:w="10065"/>
          </w:tblGrid>
          <w:tr w:rsidR="000654AB" w14:paraId="0B413862" w14:textId="77777777">
            <w:trPr>
              <w:trHeight w:val="440"/>
            </w:trPr>
            <w:tc>
              <w:tcPr>
                <w:tcW w:w="735" w:type="dxa"/>
                <w:tcMar>
                  <w:top w:w="100" w:type="dxa"/>
                  <w:left w:w="100" w:type="dxa"/>
                  <w:bottom w:w="100" w:type="dxa"/>
                  <w:right w:w="100" w:type="dxa"/>
                </w:tcMar>
              </w:tcPr>
              <w:p w14:paraId="480F0DAD" w14:textId="77777777" w:rsidR="000654AB" w:rsidRDefault="00000000">
                <w:pPr>
                  <w:widowControl w:val="0"/>
                  <w:rPr>
                    <w:sz w:val="22"/>
                    <w:szCs w:val="22"/>
                  </w:rPr>
                </w:pPr>
                <w:r>
                  <w:rPr>
                    <w:sz w:val="22"/>
                    <w:szCs w:val="22"/>
                  </w:rPr>
                  <w:t>Now</w:t>
                </w:r>
              </w:p>
            </w:tc>
            <w:tc>
              <w:tcPr>
                <w:tcW w:w="10065" w:type="dxa"/>
                <w:tcMar>
                  <w:top w:w="100" w:type="dxa"/>
                  <w:left w:w="100" w:type="dxa"/>
                  <w:bottom w:w="100" w:type="dxa"/>
                  <w:right w:w="100" w:type="dxa"/>
                </w:tcMar>
              </w:tcPr>
              <w:p w14:paraId="048C7341" w14:textId="77777777" w:rsidR="000654AB" w:rsidRDefault="00000000">
                <w:pPr>
                  <w:rPr>
                    <w:b/>
                    <w:sz w:val="22"/>
                    <w:szCs w:val="22"/>
                  </w:rPr>
                </w:pPr>
                <w:r>
                  <w:rPr>
                    <w:b/>
                    <w:sz w:val="22"/>
                    <w:szCs w:val="22"/>
                  </w:rPr>
                  <w:t>Cornell Geopaths Geoscience Learning Ecosystem (CorGGLE)</w:t>
                </w:r>
                <w:r>
                  <w:rPr>
                    <w:b/>
                    <w:sz w:val="22"/>
                    <w:szCs w:val="22"/>
                  </w:rPr>
                  <w:tab/>
                </w:r>
                <w:r>
                  <w:rPr>
                    <w:b/>
                    <w:sz w:val="22"/>
                    <w:szCs w:val="22"/>
                  </w:rPr>
                  <w:tab/>
                </w:r>
                <w:r>
                  <w:rPr>
                    <w:b/>
                    <w:sz w:val="22"/>
                    <w:szCs w:val="22"/>
                  </w:rPr>
                  <w:tab/>
                </w:r>
                <w:r>
                  <w:rPr>
                    <w:b/>
                    <w:sz w:val="22"/>
                    <w:szCs w:val="22"/>
                  </w:rPr>
                  <w:tab/>
                  <w:t xml:space="preserve">           </w:t>
                </w:r>
              </w:p>
              <w:p w14:paraId="1B2E2A14" w14:textId="77777777" w:rsidR="000654AB" w:rsidRDefault="00000000">
                <w:pPr>
                  <w:rPr>
                    <w:sz w:val="22"/>
                    <w:szCs w:val="22"/>
                  </w:rPr>
                </w:pPr>
                <w:r>
                  <w:rPr>
                    <w:i/>
                    <w:sz w:val="22"/>
                    <w:szCs w:val="22"/>
                  </w:rPr>
                  <w:t xml:space="preserve">Graduate Student Coordinator </w:t>
                </w:r>
                <w:r>
                  <w:rPr>
                    <w:sz w:val="22"/>
                    <w:szCs w:val="22"/>
                  </w:rPr>
                  <w:t>November 2021 – Present</w:t>
                </w:r>
              </w:p>
              <w:p w14:paraId="55111436" w14:textId="77777777" w:rsidR="000654AB" w:rsidRDefault="00000000">
                <w:pPr>
                  <w:numPr>
                    <w:ilvl w:val="0"/>
                    <w:numId w:val="14"/>
                  </w:numPr>
                  <w:rPr>
                    <w:sz w:val="22"/>
                    <w:szCs w:val="22"/>
                  </w:rPr>
                </w:pPr>
                <w:r>
                  <w:rPr>
                    <w:sz w:val="22"/>
                    <w:szCs w:val="22"/>
                  </w:rPr>
                  <w:t>Part-time graduate student employment in Diversity Programs in Engineering (DPE) and Earth &amp; Atmospheric Sciences (EAS) for the NSF funded CorGGLE program which is a 9 week long summer program for 6 students that will include a research project, professional development, and exposure to careers in the geosciences. This program focuses on taking underrepresented students that are studying in fields outside of geoscience and encouraging them to pursue geoscience graduate degrees</w:t>
                </w:r>
              </w:p>
            </w:tc>
          </w:tr>
          <w:tr w:rsidR="000654AB" w14:paraId="3E168FAC" w14:textId="77777777">
            <w:trPr>
              <w:trHeight w:val="420"/>
            </w:trPr>
            <w:tc>
              <w:tcPr>
                <w:tcW w:w="735" w:type="dxa"/>
                <w:tcMar>
                  <w:top w:w="100" w:type="dxa"/>
                  <w:left w:w="100" w:type="dxa"/>
                  <w:bottom w:w="100" w:type="dxa"/>
                  <w:right w:w="100" w:type="dxa"/>
                </w:tcMar>
              </w:tcPr>
              <w:p w14:paraId="601CB621" w14:textId="77777777" w:rsidR="000654AB" w:rsidRDefault="00000000">
                <w:pPr>
                  <w:widowControl w:val="0"/>
                  <w:rPr>
                    <w:sz w:val="22"/>
                    <w:szCs w:val="22"/>
                  </w:rPr>
                </w:pPr>
                <w:r>
                  <w:rPr>
                    <w:sz w:val="22"/>
                    <w:szCs w:val="22"/>
                  </w:rPr>
                  <w:t>Past</w:t>
                </w:r>
              </w:p>
            </w:tc>
            <w:tc>
              <w:tcPr>
                <w:tcW w:w="10065" w:type="dxa"/>
                <w:tcMar>
                  <w:top w:w="100" w:type="dxa"/>
                  <w:left w:w="100" w:type="dxa"/>
                  <w:bottom w:w="100" w:type="dxa"/>
                  <w:right w:w="100" w:type="dxa"/>
                </w:tcMar>
              </w:tcPr>
              <w:p w14:paraId="48840879" w14:textId="77777777" w:rsidR="000654AB" w:rsidRDefault="00000000">
                <w:pPr>
                  <w:rPr>
                    <w:sz w:val="22"/>
                    <w:szCs w:val="22"/>
                  </w:rPr>
                </w:pPr>
                <w:r>
                  <w:rPr>
                    <w:b/>
                    <w:sz w:val="22"/>
                    <w:szCs w:val="22"/>
                  </w:rPr>
                  <w:t>Northrop Grumman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14:paraId="0C45E6CC" w14:textId="77777777" w:rsidR="000654AB" w:rsidRDefault="00000000">
                <w:pPr>
                  <w:rPr>
                    <w:sz w:val="22"/>
                    <w:szCs w:val="22"/>
                  </w:rPr>
                </w:pPr>
                <w:r>
                  <w:rPr>
                    <w:i/>
                    <w:sz w:val="22"/>
                    <w:szCs w:val="22"/>
                  </w:rPr>
                  <w:t xml:space="preserve">PATHWAYS Missions Engineer – Entry Level Electrical Engineer </w:t>
                </w:r>
                <w:r>
                  <w:rPr>
                    <w:sz w:val="22"/>
                    <w:szCs w:val="22"/>
                  </w:rPr>
                  <w:t>July 2020 – July 2021</w:t>
                </w:r>
              </w:p>
              <w:p w14:paraId="70B3D59B" w14:textId="77777777" w:rsidR="000654AB" w:rsidRDefault="00000000">
                <w:pPr>
                  <w:numPr>
                    <w:ilvl w:val="0"/>
                    <w:numId w:val="22"/>
                  </w:numPr>
                  <w:rPr>
                    <w:sz w:val="22"/>
                    <w:szCs w:val="22"/>
                  </w:rPr>
                </w:pPr>
                <w:r>
                  <w:rPr>
                    <w:sz w:val="22"/>
                    <w:szCs w:val="22"/>
                  </w:rPr>
                  <w:t>Worked on subject matters such as machine learning within MATLAB and laser shift analysis with MATLAB programming</w:t>
                </w:r>
              </w:p>
            </w:tc>
          </w:tr>
          <w:tr w:rsidR="000654AB" w14:paraId="597D2ED8" w14:textId="77777777">
            <w:trPr>
              <w:trHeight w:val="420"/>
            </w:trPr>
            <w:tc>
              <w:tcPr>
                <w:tcW w:w="735" w:type="dxa"/>
                <w:tcMar>
                  <w:top w:w="100" w:type="dxa"/>
                  <w:left w:w="100" w:type="dxa"/>
                  <w:bottom w:w="100" w:type="dxa"/>
                  <w:right w:w="100" w:type="dxa"/>
                </w:tcMar>
              </w:tcPr>
              <w:p w14:paraId="029296C6" w14:textId="77777777" w:rsidR="000654AB" w:rsidRDefault="000654AB">
                <w:pPr>
                  <w:widowControl w:val="0"/>
                  <w:rPr>
                    <w:b/>
                    <w:sz w:val="22"/>
                    <w:szCs w:val="22"/>
                  </w:rPr>
                </w:pPr>
              </w:p>
            </w:tc>
            <w:tc>
              <w:tcPr>
                <w:tcW w:w="10065" w:type="dxa"/>
                <w:tcMar>
                  <w:top w:w="100" w:type="dxa"/>
                  <w:left w:w="100" w:type="dxa"/>
                  <w:bottom w:w="100" w:type="dxa"/>
                  <w:right w:w="100" w:type="dxa"/>
                </w:tcMar>
              </w:tcPr>
              <w:p w14:paraId="4CAEE2E0" w14:textId="77777777" w:rsidR="000654AB" w:rsidRDefault="00000000">
                <w:pPr>
                  <w:rPr>
                    <w:sz w:val="22"/>
                    <w:szCs w:val="22"/>
                  </w:rPr>
                </w:pPr>
                <w:r>
                  <w:rPr>
                    <w:b/>
                    <w:sz w:val="22"/>
                    <w:szCs w:val="22"/>
                  </w:rPr>
                  <w:t xml:space="preserve">Social Entrepreneur Corps     </w:t>
                </w:r>
                <w:r>
                  <w:rPr>
                    <w:b/>
                    <w:sz w:val="22"/>
                    <w:szCs w:val="22"/>
                  </w:rPr>
                  <w:tab/>
                </w:r>
                <w:r>
                  <w:rPr>
                    <w:b/>
                    <w:sz w:val="22"/>
                    <w:szCs w:val="22"/>
                  </w:rPr>
                  <w:tab/>
                </w:r>
                <w:r>
                  <w:rPr>
                    <w:b/>
                    <w:sz w:val="22"/>
                    <w:szCs w:val="22"/>
                  </w:rPr>
                  <w:tab/>
                  <w:t xml:space="preserve">           </w:t>
                </w:r>
                <w:r>
                  <w:rPr>
                    <w:b/>
                    <w:sz w:val="22"/>
                    <w:szCs w:val="22"/>
                  </w:rPr>
                  <w:tab/>
                </w:r>
                <w:r>
                  <w:rPr>
                    <w:b/>
                    <w:sz w:val="22"/>
                    <w:szCs w:val="22"/>
                  </w:rPr>
                  <w:tab/>
                  <w:t xml:space="preserve">         </w:t>
                </w:r>
                <w:r>
                  <w:rPr>
                    <w:b/>
                    <w:sz w:val="22"/>
                    <w:szCs w:val="22"/>
                  </w:rPr>
                  <w:tab/>
                </w:r>
                <w:r>
                  <w:rPr>
                    <w:b/>
                    <w:sz w:val="22"/>
                    <w:szCs w:val="22"/>
                  </w:rPr>
                  <w:tab/>
                  <w:t xml:space="preserve">                      </w:t>
                </w:r>
              </w:p>
              <w:p w14:paraId="6C428703" w14:textId="77777777" w:rsidR="000654AB" w:rsidRDefault="00000000">
                <w:pPr>
                  <w:rPr>
                    <w:sz w:val="22"/>
                    <w:szCs w:val="22"/>
                  </w:rPr>
                </w:pPr>
                <w:r>
                  <w:rPr>
                    <w:i/>
                    <w:sz w:val="22"/>
                    <w:szCs w:val="22"/>
                  </w:rPr>
                  <w:t xml:space="preserve">Intern </w:t>
                </w:r>
                <w:r>
                  <w:rPr>
                    <w:sz w:val="22"/>
                    <w:szCs w:val="22"/>
                  </w:rPr>
                  <w:t>June 2018 – August 2018</w:t>
                </w:r>
              </w:p>
              <w:p w14:paraId="4F42748D" w14:textId="77777777" w:rsidR="000654AB" w:rsidRDefault="00000000">
                <w:pPr>
                  <w:numPr>
                    <w:ilvl w:val="0"/>
                    <w:numId w:val="12"/>
                  </w:numPr>
                  <w:rPr>
                    <w:sz w:val="22"/>
                    <w:szCs w:val="22"/>
                  </w:rPr>
                </w:pPr>
                <w:r>
                  <w:rPr>
                    <w:sz w:val="22"/>
                    <w:szCs w:val="22"/>
                  </w:rPr>
                  <w:t>Community development consultant through the Global Engagement Studies Institute of Northwestern University</w:t>
                </w:r>
              </w:p>
              <w:p w14:paraId="437E25CE" w14:textId="77777777" w:rsidR="000654AB" w:rsidRDefault="00000000">
                <w:pPr>
                  <w:numPr>
                    <w:ilvl w:val="0"/>
                    <w:numId w:val="12"/>
                  </w:numPr>
                  <w:rPr>
                    <w:sz w:val="22"/>
                    <w:szCs w:val="22"/>
                  </w:rPr>
                </w:pPr>
                <w:r>
                  <w:rPr>
                    <w:sz w:val="22"/>
                    <w:szCs w:val="22"/>
                  </w:rPr>
                  <w:t>Wrote grants and created budgets for a local programs and assisted in developing of training materials for teachers at a local school</w:t>
                </w:r>
              </w:p>
            </w:tc>
          </w:tr>
          <w:tr w:rsidR="000654AB" w14:paraId="4A6174CC" w14:textId="77777777">
            <w:trPr>
              <w:trHeight w:val="420"/>
            </w:trPr>
            <w:tc>
              <w:tcPr>
                <w:tcW w:w="735" w:type="dxa"/>
                <w:tcMar>
                  <w:top w:w="100" w:type="dxa"/>
                  <w:left w:w="100" w:type="dxa"/>
                  <w:bottom w:w="100" w:type="dxa"/>
                  <w:right w:w="100" w:type="dxa"/>
                </w:tcMar>
              </w:tcPr>
              <w:p w14:paraId="327AFA99" w14:textId="77777777" w:rsidR="000654AB" w:rsidRDefault="000654AB">
                <w:pPr>
                  <w:widowControl w:val="0"/>
                  <w:rPr>
                    <w:b/>
                    <w:sz w:val="22"/>
                    <w:szCs w:val="22"/>
                  </w:rPr>
                </w:pPr>
              </w:p>
            </w:tc>
            <w:tc>
              <w:tcPr>
                <w:tcW w:w="10065" w:type="dxa"/>
                <w:tcMar>
                  <w:top w:w="100" w:type="dxa"/>
                  <w:left w:w="100" w:type="dxa"/>
                  <w:bottom w:w="100" w:type="dxa"/>
                  <w:right w:w="100" w:type="dxa"/>
                </w:tcMar>
              </w:tcPr>
              <w:p w14:paraId="32EC892A" w14:textId="77777777" w:rsidR="000654AB" w:rsidRDefault="00000000">
                <w:pPr>
                  <w:rPr>
                    <w:sz w:val="22"/>
                    <w:szCs w:val="22"/>
                  </w:rPr>
                </w:pPr>
                <w:r>
                  <w:rPr>
                    <w:b/>
                    <w:sz w:val="22"/>
                    <w:szCs w:val="22"/>
                  </w:rPr>
                  <w:t xml:space="preserve">Northwestern University, Segal Prototyping Lab  </w:t>
                </w:r>
                <w:r>
                  <w:rPr>
                    <w:b/>
                    <w:sz w:val="22"/>
                    <w:szCs w:val="22"/>
                  </w:rPr>
                  <w:tab/>
                  <w:t xml:space="preserve">           </w:t>
                </w:r>
                <w:r>
                  <w:rPr>
                    <w:b/>
                    <w:sz w:val="22"/>
                    <w:szCs w:val="22"/>
                  </w:rPr>
                  <w:tab/>
                </w:r>
                <w:r>
                  <w:rPr>
                    <w:b/>
                    <w:sz w:val="22"/>
                    <w:szCs w:val="22"/>
                  </w:rPr>
                  <w:tab/>
                  <w:t xml:space="preserve">                  </w:t>
                </w:r>
                <w:r>
                  <w:rPr>
                    <w:b/>
                    <w:sz w:val="22"/>
                    <w:szCs w:val="22"/>
                  </w:rPr>
                  <w:tab/>
                  <w:t xml:space="preserve">                        </w:t>
                </w:r>
              </w:p>
              <w:p w14:paraId="3756D1F9" w14:textId="77777777" w:rsidR="000654AB" w:rsidRDefault="00000000">
                <w:pPr>
                  <w:rPr>
                    <w:sz w:val="22"/>
                    <w:szCs w:val="22"/>
                  </w:rPr>
                </w:pPr>
                <w:r>
                  <w:rPr>
                    <w:i/>
                    <w:sz w:val="22"/>
                    <w:szCs w:val="22"/>
                  </w:rPr>
                  <w:t xml:space="preserve">Shop Trainer </w:t>
                </w:r>
                <w:r>
                  <w:rPr>
                    <w:sz w:val="22"/>
                    <w:szCs w:val="22"/>
                  </w:rPr>
                  <w:t>September 2017 – June 2020</w:t>
                </w:r>
              </w:p>
              <w:p w14:paraId="18C1FC66" w14:textId="77777777" w:rsidR="000654AB" w:rsidRDefault="00000000">
                <w:pPr>
                  <w:numPr>
                    <w:ilvl w:val="0"/>
                    <w:numId w:val="19"/>
                  </w:numPr>
                  <w:rPr>
                    <w:sz w:val="22"/>
                    <w:szCs w:val="22"/>
                  </w:rPr>
                </w:pPr>
                <w:r>
                  <w:rPr>
                    <w:sz w:val="22"/>
                    <w:szCs w:val="22"/>
                  </w:rPr>
                  <w:t>Trained first year engineering students on machines, shop safety, and cleanliness</w:t>
                </w:r>
              </w:p>
              <w:p w14:paraId="64FC9EB5" w14:textId="77777777" w:rsidR="000654AB" w:rsidRDefault="00000000">
                <w:pPr>
                  <w:numPr>
                    <w:ilvl w:val="0"/>
                    <w:numId w:val="19"/>
                  </w:numPr>
                  <w:rPr>
                    <w:sz w:val="22"/>
                    <w:szCs w:val="22"/>
                  </w:rPr>
                </w:pPr>
                <w:r>
                  <w:rPr>
                    <w:sz w:val="22"/>
                    <w:szCs w:val="22"/>
                  </w:rPr>
                  <w:t>Worked with computer controlled and manual machinery (e.g. laser cutter, conversational mill, lathe, bandsaws)</w:t>
                </w:r>
              </w:p>
            </w:tc>
          </w:tr>
        </w:tbl>
      </w:sdtContent>
    </w:sdt>
    <w:p w14:paraId="17CA974B" w14:textId="77777777" w:rsidR="000654AB" w:rsidRDefault="000654AB">
      <w:pPr>
        <w:widowControl w:val="0"/>
        <w:rPr>
          <w:b/>
        </w:rPr>
      </w:pPr>
    </w:p>
    <w:p w14:paraId="521AE246" w14:textId="77777777" w:rsidR="000654AB" w:rsidRDefault="00000000">
      <w:pPr>
        <w:widowControl w:val="0"/>
        <w:rPr>
          <w:b/>
        </w:rPr>
      </w:pPr>
      <w:r>
        <w:rPr>
          <w:b/>
        </w:rPr>
        <w:lastRenderedPageBreak/>
        <w:t>Teaching/Mentoring Experience</w:t>
      </w:r>
    </w:p>
    <w:p w14:paraId="6C6782F3" w14:textId="77777777" w:rsidR="000654AB" w:rsidRDefault="000E4A51">
      <w:pPr>
        <w:widowControl w:val="0"/>
        <w:rPr>
          <w:b/>
        </w:rPr>
      </w:pPr>
      <w:r>
        <w:rPr>
          <w:noProof/>
        </w:rPr>
        <w:pict w14:anchorId="5D199F2F">
          <v:rect id="_x0000_i1030" alt="" style="width:468pt;height:.05pt;mso-width-percent:0;mso-height-percent:0;mso-width-percent:0;mso-height-percent:0" o:hralign="center" o:hrstd="t" o:hr="t" fillcolor="#a0a0a0" stroked="f"/>
        </w:pict>
      </w:r>
    </w:p>
    <w:tbl>
      <w:tblPr>
        <w:tblStyle w:val="afd"/>
        <w:tblW w:w="108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0875"/>
      </w:tblGrid>
      <w:tr w:rsidR="00A27368" w14:paraId="00D62A9F" w14:textId="77777777">
        <w:trPr>
          <w:trHeight w:val="440"/>
        </w:trPr>
        <w:tc>
          <w:tcPr>
            <w:tcW w:w="10875" w:type="dxa"/>
            <w:tcMar>
              <w:top w:w="100" w:type="dxa"/>
              <w:left w:w="100" w:type="dxa"/>
              <w:bottom w:w="100" w:type="dxa"/>
              <w:right w:w="100" w:type="dxa"/>
            </w:tcMar>
          </w:tcPr>
          <w:p w14:paraId="6B184085" w14:textId="29DA2DD3" w:rsidR="00A27368" w:rsidRDefault="00A27368" w:rsidP="00A27368">
            <w:pPr>
              <w:rPr>
                <w:sz w:val="22"/>
                <w:szCs w:val="22"/>
              </w:rPr>
            </w:pPr>
            <w:r>
              <w:rPr>
                <w:b/>
                <w:sz w:val="22"/>
                <w:szCs w:val="22"/>
              </w:rPr>
              <w:t xml:space="preserve">Upcoming: EAS 3540: Ocean Satellite Remote Sensing  </w:t>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 xml:space="preserve">         </w:t>
            </w:r>
          </w:p>
          <w:p w14:paraId="1C7019FE" w14:textId="136C628F" w:rsidR="00A27368" w:rsidRDefault="00A27368" w:rsidP="00A27368">
            <w:pPr>
              <w:rPr>
                <w:b/>
                <w:sz w:val="22"/>
                <w:szCs w:val="22"/>
              </w:rPr>
            </w:pPr>
            <w:r>
              <w:rPr>
                <w:i/>
                <w:sz w:val="22"/>
                <w:szCs w:val="22"/>
              </w:rPr>
              <w:t xml:space="preserve">Teaching Assistant </w:t>
            </w:r>
            <w:r>
              <w:rPr>
                <w:sz w:val="22"/>
                <w:szCs w:val="22"/>
              </w:rPr>
              <w:t>Spring Semester 2026</w:t>
            </w:r>
          </w:p>
          <w:p w14:paraId="7040CBC5" w14:textId="01128D29" w:rsidR="00A27368" w:rsidRDefault="00A27368" w:rsidP="00A27368">
            <w:pPr>
              <w:numPr>
                <w:ilvl w:val="0"/>
                <w:numId w:val="10"/>
              </w:numPr>
              <w:rPr>
                <w:b/>
                <w:sz w:val="22"/>
                <w:szCs w:val="22"/>
              </w:rPr>
            </w:pPr>
            <w:r>
              <w:rPr>
                <w:sz w:val="22"/>
                <w:szCs w:val="22"/>
              </w:rPr>
              <w:t>Will be assisting in 4 hour labs twice a week</w:t>
            </w:r>
          </w:p>
        </w:tc>
      </w:tr>
      <w:tr w:rsidR="00A27368" w14:paraId="3B65DB3C" w14:textId="77777777">
        <w:trPr>
          <w:trHeight w:val="440"/>
        </w:trPr>
        <w:tc>
          <w:tcPr>
            <w:tcW w:w="10875" w:type="dxa"/>
            <w:tcMar>
              <w:top w:w="100" w:type="dxa"/>
              <w:left w:w="100" w:type="dxa"/>
              <w:bottom w:w="100" w:type="dxa"/>
              <w:right w:w="100" w:type="dxa"/>
            </w:tcMar>
          </w:tcPr>
          <w:p w14:paraId="29BC21B9" w14:textId="77777777" w:rsidR="00A27368" w:rsidRDefault="00A27368" w:rsidP="00A27368">
            <w:pPr>
              <w:rPr>
                <w:b/>
                <w:sz w:val="22"/>
                <w:szCs w:val="22"/>
              </w:rPr>
            </w:pPr>
            <w:r>
              <w:rPr>
                <w:b/>
                <w:sz w:val="22"/>
                <w:szCs w:val="22"/>
              </w:rPr>
              <w:t xml:space="preserve">Teaching/Mentoring Courses and Workshops Taken:  </w:t>
            </w:r>
            <w:r>
              <w:rPr>
                <w:b/>
                <w:sz w:val="22"/>
                <w:szCs w:val="22"/>
              </w:rPr>
              <w:tab/>
            </w:r>
          </w:p>
          <w:p w14:paraId="7D36BD8C" w14:textId="77777777" w:rsidR="00A27368" w:rsidRDefault="00A27368" w:rsidP="00A27368">
            <w:pPr>
              <w:numPr>
                <w:ilvl w:val="0"/>
                <w:numId w:val="17"/>
              </w:numPr>
              <w:rPr>
                <w:sz w:val="22"/>
                <w:szCs w:val="22"/>
              </w:rPr>
            </w:pPr>
            <w:r>
              <w:rPr>
                <w:sz w:val="22"/>
                <w:szCs w:val="22"/>
              </w:rPr>
              <w:t>Better Teaching Through Neurodiversity: Supporting Students’ Executive Functioning (3/12/2025)</w:t>
            </w:r>
          </w:p>
          <w:p w14:paraId="7F74B58D" w14:textId="4F013AB9" w:rsidR="00A27368" w:rsidRPr="00FF3F3A" w:rsidRDefault="00A27368" w:rsidP="00A27368">
            <w:pPr>
              <w:numPr>
                <w:ilvl w:val="0"/>
                <w:numId w:val="17"/>
              </w:numPr>
              <w:rPr>
                <w:sz w:val="22"/>
                <w:szCs w:val="22"/>
              </w:rPr>
            </w:pPr>
            <w:r w:rsidRPr="00FF3F3A">
              <w:rPr>
                <w:sz w:val="22"/>
                <w:szCs w:val="22"/>
              </w:rPr>
              <w:t>Teaching &amp; Learning in the Diverse Classroom (In progress)</w:t>
            </w:r>
          </w:p>
        </w:tc>
      </w:tr>
      <w:tr w:rsidR="00A27368" w14:paraId="1EC1161D" w14:textId="77777777">
        <w:trPr>
          <w:trHeight w:val="440"/>
        </w:trPr>
        <w:tc>
          <w:tcPr>
            <w:tcW w:w="10875" w:type="dxa"/>
            <w:tcMar>
              <w:top w:w="100" w:type="dxa"/>
              <w:left w:w="100" w:type="dxa"/>
              <w:bottom w:w="100" w:type="dxa"/>
              <w:right w:w="100" w:type="dxa"/>
            </w:tcMar>
          </w:tcPr>
          <w:p w14:paraId="50A61707" w14:textId="77777777" w:rsidR="00A27368" w:rsidRDefault="00A27368" w:rsidP="00A27368">
            <w:pPr>
              <w:rPr>
                <w:sz w:val="22"/>
                <w:szCs w:val="22"/>
              </w:rPr>
            </w:pPr>
            <w:r>
              <w:rPr>
                <w:b/>
                <w:sz w:val="22"/>
                <w:szCs w:val="22"/>
              </w:rPr>
              <w:t xml:space="preserve">Guest Lecture in Field Geophysics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ECE4B93" w14:textId="7C873541" w:rsidR="00A27368" w:rsidRDefault="00A27368" w:rsidP="00A27368">
            <w:pPr>
              <w:rPr>
                <w:b/>
                <w:sz w:val="22"/>
                <w:szCs w:val="22"/>
              </w:rPr>
            </w:pPr>
            <w:r>
              <w:rPr>
                <w:i/>
                <w:sz w:val="22"/>
                <w:szCs w:val="22"/>
              </w:rPr>
              <w:t xml:space="preserve">Guest Lecture </w:t>
            </w:r>
            <w:r>
              <w:rPr>
                <w:sz w:val="22"/>
                <w:szCs w:val="22"/>
              </w:rPr>
              <w:t>November 2025 (Fall Semester)</w:t>
            </w:r>
          </w:p>
          <w:p w14:paraId="66E949CC" w14:textId="43603D03" w:rsidR="00A27368" w:rsidRDefault="00A27368" w:rsidP="00A27368">
            <w:pPr>
              <w:numPr>
                <w:ilvl w:val="0"/>
                <w:numId w:val="17"/>
              </w:numPr>
              <w:rPr>
                <w:sz w:val="22"/>
                <w:szCs w:val="22"/>
              </w:rPr>
            </w:pPr>
            <w:r>
              <w:rPr>
                <w:sz w:val="22"/>
                <w:szCs w:val="22"/>
              </w:rPr>
              <w:t>Gave a guest lecture to undergraduates about how to use drone flight planning software, flying a drone, and processing the data after collection as well as real examples of drone use in the field</w:t>
            </w:r>
          </w:p>
        </w:tc>
      </w:tr>
      <w:tr w:rsidR="00A27368" w14:paraId="337F8575" w14:textId="77777777">
        <w:trPr>
          <w:trHeight w:val="420"/>
        </w:trPr>
        <w:tc>
          <w:tcPr>
            <w:tcW w:w="10875" w:type="dxa"/>
            <w:tcMar>
              <w:top w:w="100" w:type="dxa"/>
              <w:left w:w="100" w:type="dxa"/>
              <w:bottom w:w="100" w:type="dxa"/>
              <w:right w:w="100" w:type="dxa"/>
            </w:tcMar>
          </w:tcPr>
          <w:p w14:paraId="707A2BCD" w14:textId="77777777" w:rsidR="00A27368" w:rsidRDefault="00A27368" w:rsidP="00A27368">
            <w:pPr>
              <w:rPr>
                <w:sz w:val="22"/>
                <w:szCs w:val="22"/>
              </w:rPr>
            </w:pPr>
            <w:r>
              <w:rPr>
                <w:b/>
                <w:sz w:val="22"/>
                <w:szCs w:val="22"/>
              </w:rPr>
              <w:t xml:space="preserve">EAS 4370: Field Geophysics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 xml:space="preserve">         </w:t>
            </w:r>
          </w:p>
          <w:p w14:paraId="19EF4C70" w14:textId="77777777" w:rsidR="00A27368" w:rsidRDefault="00A27368" w:rsidP="00A27368">
            <w:pPr>
              <w:rPr>
                <w:b/>
                <w:sz w:val="22"/>
                <w:szCs w:val="22"/>
              </w:rPr>
            </w:pPr>
            <w:r>
              <w:rPr>
                <w:i/>
                <w:sz w:val="22"/>
                <w:szCs w:val="22"/>
              </w:rPr>
              <w:t xml:space="preserve">Low-key TA </w:t>
            </w:r>
            <w:r>
              <w:rPr>
                <w:sz w:val="22"/>
                <w:szCs w:val="22"/>
              </w:rPr>
              <w:t>Fall Semester 2025</w:t>
            </w:r>
          </w:p>
          <w:p w14:paraId="0C542CFF" w14:textId="77777777" w:rsidR="00A27368" w:rsidRDefault="00A27368" w:rsidP="00A27368">
            <w:pPr>
              <w:numPr>
                <w:ilvl w:val="0"/>
                <w:numId w:val="10"/>
              </w:numPr>
              <w:rPr>
                <w:sz w:val="22"/>
                <w:szCs w:val="22"/>
              </w:rPr>
            </w:pPr>
            <w:r>
              <w:rPr>
                <w:sz w:val="22"/>
                <w:szCs w:val="22"/>
              </w:rPr>
              <w:t>Went to the field with students and taught them how to use drones (also learned how to use GPR, magnetometers, conductivity EM38 and EM31, GNSS, resistivity, and metal detector)</w:t>
            </w:r>
          </w:p>
          <w:p w14:paraId="144EF0FB" w14:textId="77777777" w:rsidR="00A27368" w:rsidRDefault="00A27368" w:rsidP="00A27368">
            <w:pPr>
              <w:numPr>
                <w:ilvl w:val="0"/>
                <w:numId w:val="4"/>
              </w:numPr>
              <w:rPr>
                <w:sz w:val="22"/>
                <w:szCs w:val="22"/>
              </w:rPr>
            </w:pPr>
            <w:r>
              <w:rPr>
                <w:sz w:val="22"/>
                <w:szCs w:val="22"/>
              </w:rPr>
              <w:t>Collected drone images and created orthomosaics for students to use in class projects</w:t>
            </w:r>
          </w:p>
        </w:tc>
      </w:tr>
      <w:tr w:rsidR="00A27368" w14:paraId="62062F49" w14:textId="77777777">
        <w:trPr>
          <w:trHeight w:val="420"/>
        </w:trPr>
        <w:tc>
          <w:tcPr>
            <w:tcW w:w="10875" w:type="dxa"/>
            <w:tcMar>
              <w:top w:w="100" w:type="dxa"/>
              <w:left w:w="100" w:type="dxa"/>
              <w:bottom w:w="100" w:type="dxa"/>
              <w:right w:w="100" w:type="dxa"/>
            </w:tcMar>
          </w:tcPr>
          <w:p w14:paraId="3E2F9CCA" w14:textId="77777777" w:rsidR="00A27368" w:rsidRDefault="00A27368" w:rsidP="00A27368">
            <w:pPr>
              <w:rPr>
                <w:sz w:val="22"/>
                <w:szCs w:val="22"/>
              </w:rPr>
            </w:pPr>
            <w:r>
              <w:rPr>
                <w:b/>
                <w:sz w:val="22"/>
                <w:szCs w:val="22"/>
              </w:rPr>
              <w:t xml:space="preserve">Guest Lecture in Field Geophysics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39ECF91" w14:textId="17E7AF8E" w:rsidR="00A27368" w:rsidRDefault="00A27368" w:rsidP="00A27368">
            <w:pPr>
              <w:rPr>
                <w:b/>
                <w:sz w:val="22"/>
                <w:szCs w:val="22"/>
              </w:rPr>
            </w:pPr>
            <w:r>
              <w:rPr>
                <w:i/>
                <w:sz w:val="22"/>
                <w:szCs w:val="22"/>
              </w:rPr>
              <w:t xml:space="preserve">Guest Lecture </w:t>
            </w:r>
            <w:r>
              <w:rPr>
                <w:sz w:val="22"/>
                <w:szCs w:val="22"/>
              </w:rPr>
              <w:t>February 2025 (Spring Semester)</w:t>
            </w:r>
          </w:p>
          <w:p w14:paraId="3E8DD3E1" w14:textId="77777777" w:rsidR="00A27368" w:rsidRDefault="00A27368" w:rsidP="00A27368">
            <w:pPr>
              <w:numPr>
                <w:ilvl w:val="0"/>
                <w:numId w:val="12"/>
              </w:numPr>
              <w:rPr>
                <w:sz w:val="22"/>
                <w:szCs w:val="22"/>
              </w:rPr>
            </w:pPr>
            <w:r>
              <w:rPr>
                <w:sz w:val="22"/>
                <w:szCs w:val="22"/>
              </w:rPr>
              <w:t>Gave a guest lecture to undergraduates about the field work I conducted on a volcano in Chile</w:t>
            </w:r>
          </w:p>
        </w:tc>
      </w:tr>
      <w:tr w:rsidR="00A27368" w14:paraId="25BA9DA0" w14:textId="77777777">
        <w:trPr>
          <w:trHeight w:val="420"/>
        </w:trPr>
        <w:tc>
          <w:tcPr>
            <w:tcW w:w="10875" w:type="dxa"/>
            <w:tcMar>
              <w:top w:w="100" w:type="dxa"/>
              <w:left w:w="100" w:type="dxa"/>
              <w:bottom w:w="100" w:type="dxa"/>
              <w:right w:w="100" w:type="dxa"/>
            </w:tcMar>
          </w:tcPr>
          <w:p w14:paraId="2250E77A" w14:textId="77777777" w:rsidR="00A27368" w:rsidRDefault="00A27368" w:rsidP="00A27368">
            <w:pPr>
              <w:rPr>
                <w:sz w:val="22"/>
                <w:szCs w:val="22"/>
              </w:rPr>
            </w:pPr>
            <w:r>
              <w:rPr>
                <w:b/>
                <w:sz w:val="22"/>
                <w:szCs w:val="22"/>
              </w:rPr>
              <w:t xml:space="preserve">EAS 1180: How to Build a Habitable Planet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4CCF2A3" w14:textId="3675B3C3" w:rsidR="00A27368" w:rsidRDefault="00A27368" w:rsidP="00A27368">
            <w:pPr>
              <w:rPr>
                <w:sz w:val="22"/>
                <w:szCs w:val="22"/>
              </w:rPr>
            </w:pPr>
            <w:r>
              <w:rPr>
                <w:i/>
                <w:sz w:val="22"/>
                <w:szCs w:val="22"/>
              </w:rPr>
              <w:t xml:space="preserve">Teaching Assistant </w:t>
            </w:r>
            <w:r>
              <w:rPr>
                <w:sz w:val="22"/>
                <w:szCs w:val="22"/>
              </w:rPr>
              <w:t>January Spring Semester 2022</w:t>
            </w:r>
          </w:p>
          <w:p w14:paraId="15851D5A" w14:textId="77777777" w:rsidR="00A27368" w:rsidRDefault="00A27368" w:rsidP="00A27368">
            <w:pPr>
              <w:numPr>
                <w:ilvl w:val="0"/>
                <w:numId w:val="6"/>
              </w:numPr>
              <w:rPr>
                <w:sz w:val="22"/>
                <w:szCs w:val="22"/>
              </w:rPr>
            </w:pPr>
            <w:r>
              <w:rPr>
                <w:sz w:val="22"/>
                <w:szCs w:val="22"/>
              </w:rPr>
              <w:t>Teaching assistant under Dr. Megan Holycross at Cornell University</w:t>
            </w:r>
          </w:p>
          <w:p w14:paraId="2EC3B9C6" w14:textId="1C46BF0A" w:rsidR="00A27368" w:rsidRDefault="00A27368" w:rsidP="00A27368">
            <w:pPr>
              <w:numPr>
                <w:ilvl w:val="0"/>
                <w:numId w:val="6"/>
              </w:numPr>
              <w:rPr>
                <w:sz w:val="22"/>
                <w:szCs w:val="22"/>
              </w:rPr>
            </w:pPr>
            <w:r>
              <w:rPr>
                <w:sz w:val="22"/>
                <w:szCs w:val="22"/>
              </w:rPr>
              <w:t>Conducted weekly office hours, aided students through emails, and graded weekly homework and 3 exams</w:t>
            </w:r>
          </w:p>
        </w:tc>
      </w:tr>
    </w:tbl>
    <w:p w14:paraId="033DBB8D" w14:textId="77777777" w:rsidR="000654AB" w:rsidRDefault="000654AB">
      <w:pPr>
        <w:rPr>
          <w:sz w:val="22"/>
          <w:szCs w:val="22"/>
        </w:rPr>
      </w:pPr>
    </w:p>
    <w:p w14:paraId="7250BB14" w14:textId="77777777" w:rsidR="000654AB" w:rsidRDefault="00000000">
      <w:pPr>
        <w:widowControl w:val="0"/>
        <w:rPr>
          <w:b/>
        </w:rPr>
      </w:pPr>
      <w:r>
        <w:rPr>
          <w:b/>
        </w:rPr>
        <w:t>Undergraduate Students Mentored</w:t>
      </w:r>
    </w:p>
    <w:p w14:paraId="1E25EA94" w14:textId="77777777" w:rsidR="000654AB" w:rsidRDefault="000E4A51">
      <w:pPr>
        <w:widowControl w:val="0"/>
        <w:rPr>
          <w:b/>
        </w:rPr>
      </w:pPr>
      <w:r>
        <w:rPr>
          <w:noProof/>
        </w:rPr>
        <w:pict w14:anchorId="2450CE40">
          <v:rect id="_x0000_i1029" alt="" style="width:468pt;height:.05pt;mso-width-percent:0;mso-height-percent:0;mso-width-percent:0;mso-height-percent:0" o:hralign="center" o:hrstd="t" o:hr="t" fillcolor="#a0a0a0" stroked="f"/>
        </w:pict>
      </w:r>
    </w:p>
    <w:tbl>
      <w:tblPr>
        <w:tblStyle w:val="afe"/>
        <w:tblW w:w="108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700"/>
        <w:gridCol w:w="8190"/>
      </w:tblGrid>
      <w:tr w:rsidR="000654AB" w14:paraId="6716B5BA" w14:textId="77777777">
        <w:trPr>
          <w:trHeight w:val="440"/>
        </w:trPr>
        <w:tc>
          <w:tcPr>
            <w:tcW w:w="2700" w:type="dxa"/>
            <w:tcMar>
              <w:top w:w="100" w:type="dxa"/>
              <w:left w:w="100" w:type="dxa"/>
              <w:bottom w:w="100" w:type="dxa"/>
              <w:right w:w="100" w:type="dxa"/>
            </w:tcMar>
          </w:tcPr>
          <w:p w14:paraId="2FA4E0FF" w14:textId="5E1EE38A" w:rsidR="000654AB" w:rsidRDefault="00000000">
            <w:pPr>
              <w:rPr>
                <w:sz w:val="22"/>
                <w:szCs w:val="22"/>
              </w:rPr>
            </w:pPr>
            <w:r>
              <w:rPr>
                <w:sz w:val="22"/>
                <w:szCs w:val="22"/>
              </w:rPr>
              <w:t xml:space="preserve">Spring 2023 - Present, </w:t>
            </w:r>
          </w:p>
          <w:p w14:paraId="63585713" w14:textId="77777777" w:rsidR="000654AB" w:rsidRDefault="00000000">
            <w:pPr>
              <w:rPr>
                <w:b/>
                <w:sz w:val="22"/>
                <w:szCs w:val="22"/>
              </w:rPr>
            </w:pPr>
            <w:r>
              <w:rPr>
                <w:sz w:val="22"/>
                <w:szCs w:val="22"/>
              </w:rPr>
              <w:t>Summer 2024</w:t>
            </w:r>
          </w:p>
        </w:tc>
        <w:tc>
          <w:tcPr>
            <w:tcW w:w="8190" w:type="dxa"/>
            <w:tcMar>
              <w:top w:w="100" w:type="dxa"/>
              <w:left w:w="100" w:type="dxa"/>
              <w:bottom w:w="100" w:type="dxa"/>
              <w:right w:w="100" w:type="dxa"/>
            </w:tcMar>
          </w:tcPr>
          <w:p w14:paraId="4F1155D5" w14:textId="77777777" w:rsidR="000654AB" w:rsidRDefault="00000000">
            <w:pPr>
              <w:rPr>
                <w:b/>
                <w:sz w:val="22"/>
                <w:szCs w:val="22"/>
              </w:rPr>
            </w:pPr>
            <w:r>
              <w:rPr>
                <w:b/>
                <w:sz w:val="22"/>
                <w:szCs w:val="22"/>
              </w:rPr>
              <w:t>Lauren Michel</w:t>
            </w:r>
            <w:r>
              <w:rPr>
                <w:sz w:val="22"/>
                <w:szCs w:val="22"/>
              </w:rPr>
              <w:t>: Cornell student: Co-author in Publication in press, participated in fieldwork in Chile, presented at AGU, currently working on senior thesis</w:t>
            </w:r>
          </w:p>
        </w:tc>
      </w:tr>
      <w:tr w:rsidR="000654AB" w14:paraId="565714AA" w14:textId="77777777">
        <w:trPr>
          <w:trHeight w:val="420"/>
        </w:trPr>
        <w:tc>
          <w:tcPr>
            <w:tcW w:w="2700" w:type="dxa"/>
            <w:tcMar>
              <w:top w:w="100" w:type="dxa"/>
              <w:left w:w="100" w:type="dxa"/>
              <w:bottom w:w="100" w:type="dxa"/>
              <w:right w:w="100" w:type="dxa"/>
            </w:tcMar>
          </w:tcPr>
          <w:p w14:paraId="6D46893E" w14:textId="77777777" w:rsidR="000654AB" w:rsidRDefault="00000000">
            <w:pPr>
              <w:rPr>
                <w:b/>
                <w:sz w:val="22"/>
                <w:szCs w:val="22"/>
              </w:rPr>
            </w:pPr>
            <w:r>
              <w:rPr>
                <w:sz w:val="22"/>
                <w:szCs w:val="22"/>
              </w:rPr>
              <w:t>Fall 2025 – Present</w:t>
            </w:r>
          </w:p>
        </w:tc>
        <w:tc>
          <w:tcPr>
            <w:tcW w:w="8190" w:type="dxa"/>
            <w:tcMar>
              <w:top w:w="100" w:type="dxa"/>
              <w:left w:w="100" w:type="dxa"/>
              <w:bottom w:w="100" w:type="dxa"/>
              <w:right w:w="100" w:type="dxa"/>
            </w:tcMar>
          </w:tcPr>
          <w:p w14:paraId="460C0636" w14:textId="77777777" w:rsidR="000654AB" w:rsidRDefault="00000000">
            <w:pPr>
              <w:rPr>
                <w:b/>
                <w:sz w:val="22"/>
                <w:szCs w:val="22"/>
              </w:rPr>
            </w:pPr>
            <w:r>
              <w:rPr>
                <w:b/>
                <w:sz w:val="22"/>
                <w:szCs w:val="22"/>
              </w:rPr>
              <w:t>Seamus Gillis</w:t>
            </w:r>
            <w:r>
              <w:rPr>
                <w:sz w:val="22"/>
                <w:szCs w:val="22"/>
              </w:rPr>
              <w:t>: Cornell student: Searching for thermally active pleistocene volcanoes</w:t>
            </w:r>
          </w:p>
        </w:tc>
      </w:tr>
      <w:tr w:rsidR="000654AB" w14:paraId="24F623B0" w14:textId="77777777">
        <w:trPr>
          <w:trHeight w:val="420"/>
        </w:trPr>
        <w:tc>
          <w:tcPr>
            <w:tcW w:w="2700" w:type="dxa"/>
            <w:tcMar>
              <w:top w:w="100" w:type="dxa"/>
              <w:left w:w="100" w:type="dxa"/>
              <w:bottom w:w="100" w:type="dxa"/>
              <w:right w:w="100" w:type="dxa"/>
            </w:tcMar>
          </w:tcPr>
          <w:p w14:paraId="65C0AFCC" w14:textId="77777777" w:rsidR="000654AB" w:rsidRDefault="00000000">
            <w:pPr>
              <w:rPr>
                <w:b/>
                <w:sz w:val="22"/>
                <w:szCs w:val="22"/>
              </w:rPr>
            </w:pPr>
            <w:r>
              <w:rPr>
                <w:sz w:val="22"/>
                <w:szCs w:val="22"/>
              </w:rPr>
              <w:t>Fall 2025 – Present</w:t>
            </w:r>
          </w:p>
        </w:tc>
        <w:tc>
          <w:tcPr>
            <w:tcW w:w="8190" w:type="dxa"/>
            <w:tcMar>
              <w:top w:w="100" w:type="dxa"/>
              <w:left w:w="100" w:type="dxa"/>
              <w:bottom w:w="100" w:type="dxa"/>
              <w:right w:w="100" w:type="dxa"/>
            </w:tcMar>
          </w:tcPr>
          <w:p w14:paraId="2C25107C" w14:textId="77777777" w:rsidR="000654AB" w:rsidRDefault="00000000">
            <w:pPr>
              <w:rPr>
                <w:b/>
                <w:sz w:val="22"/>
                <w:szCs w:val="22"/>
              </w:rPr>
            </w:pPr>
            <w:r>
              <w:rPr>
                <w:b/>
                <w:sz w:val="22"/>
                <w:szCs w:val="22"/>
              </w:rPr>
              <w:t>Lauren Rakov</w:t>
            </w:r>
            <w:r>
              <w:rPr>
                <w:sz w:val="22"/>
                <w:szCs w:val="22"/>
              </w:rPr>
              <w:t>: Cornell student: Searching for thermally active pleistocene volcanoes</w:t>
            </w:r>
          </w:p>
        </w:tc>
      </w:tr>
      <w:tr w:rsidR="000654AB" w14:paraId="3C01146E" w14:textId="77777777">
        <w:tc>
          <w:tcPr>
            <w:tcW w:w="2700" w:type="dxa"/>
            <w:tcMar>
              <w:top w:w="100" w:type="dxa"/>
              <w:left w:w="100" w:type="dxa"/>
              <w:bottom w:w="100" w:type="dxa"/>
              <w:right w:w="100" w:type="dxa"/>
            </w:tcMar>
          </w:tcPr>
          <w:p w14:paraId="11C3EB16" w14:textId="77777777" w:rsidR="000654AB" w:rsidRDefault="00000000">
            <w:pPr>
              <w:rPr>
                <w:b/>
                <w:sz w:val="22"/>
                <w:szCs w:val="22"/>
              </w:rPr>
            </w:pPr>
            <w:r>
              <w:rPr>
                <w:sz w:val="22"/>
                <w:szCs w:val="22"/>
              </w:rPr>
              <w:t>Fall 2025 – Present</w:t>
            </w:r>
          </w:p>
        </w:tc>
        <w:tc>
          <w:tcPr>
            <w:tcW w:w="8190" w:type="dxa"/>
            <w:tcMar>
              <w:top w:w="100" w:type="dxa"/>
              <w:left w:w="100" w:type="dxa"/>
              <w:bottom w:w="100" w:type="dxa"/>
              <w:right w:w="100" w:type="dxa"/>
            </w:tcMar>
          </w:tcPr>
          <w:p w14:paraId="241E5DCC" w14:textId="77777777" w:rsidR="000654AB" w:rsidRDefault="00000000">
            <w:pPr>
              <w:rPr>
                <w:b/>
                <w:sz w:val="22"/>
                <w:szCs w:val="22"/>
              </w:rPr>
            </w:pPr>
            <w:r>
              <w:rPr>
                <w:b/>
                <w:sz w:val="22"/>
                <w:szCs w:val="22"/>
              </w:rPr>
              <w:t>Himashi Balasuriya</w:t>
            </w:r>
            <w:r>
              <w:rPr>
                <w:sz w:val="22"/>
                <w:szCs w:val="22"/>
              </w:rPr>
              <w:t>: Cornell student: Searching for thermally active pleistocene volcanoes</w:t>
            </w:r>
          </w:p>
        </w:tc>
      </w:tr>
      <w:tr w:rsidR="000654AB" w14:paraId="647A2458" w14:textId="77777777">
        <w:tc>
          <w:tcPr>
            <w:tcW w:w="2700" w:type="dxa"/>
            <w:tcMar>
              <w:top w:w="100" w:type="dxa"/>
              <w:left w:w="100" w:type="dxa"/>
              <w:bottom w:w="100" w:type="dxa"/>
              <w:right w:w="100" w:type="dxa"/>
            </w:tcMar>
          </w:tcPr>
          <w:p w14:paraId="10799814" w14:textId="77777777" w:rsidR="000654AB" w:rsidRDefault="00000000">
            <w:pPr>
              <w:rPr>
                <w:sz w:val="22"/>
                <w:szCs w:val="22"/>
              </w:rPr>
            </w:pPr>
            <w:r>
              <w:rPr>
                <w:sz w:val="22"/>
                <w:szCs w:val="22"/>
              </w:rPr>
              <w:t>Fall 2025 – Present</w:t>
            </w:r>
          </w:p>
        </w:tc>
        <w:tc>
          <w:tcPr>
            <w:tcW w:w="8190" w:type="dxa"/>
            <w:tcMar>
              <w:top w:w="100" w:type="dxa"/>
              <w:left w:w="100" w:type="dxa"/>
              <w:bottom w:w="100" w:type="dxa"/>
              <w:right w:w="100" w:type="dxa"/>
            </w:tcMar>
          </w:tcPr>
          <w:p w14:paraId="23CC021F" w14:textId="77777777" w:rsidR="000654AB" w:rsidRDefault="00000000">
            <w:pPr>
              <w:rPr>
                <w:b/>
                <w:sz w:val="22"/>
                <w:szCs w:val="22"/>
              </w:rPr>
            </w:pPr>
            <w:r>
              <w:rPr>
                <w:b/>
                <w:sz w:val="22"/>
                <w:szCs w:val="22"/>
              </w:rPr>
              <w:t>Giovanni D'Orazio</w:t>
            </w:r>
            <w:r>
              <w:rPr>
                <w:sz w:val="22"/>
                <w:szCs w:val="22"/>
              </w:rPr>
              <w:t>: Cornell student: Searching for thermally active pleistocene volcanoes</w:t>
            </w:r>
          </w:p>
        </w:tc>
      </w:tr>
      <w:tr w:rsidR="000654AB" w14:paraId="0007E0F2" w14:textId="77777777">
        <w:tc>
          <w:tcPr>
            <w:tcW w:w="2700" w:type="dxa"/>
            <w:tcMar>
              <w:top w:w="100" w:type="dxa"/>
              <w:left w:w="100" w:type="dxa"/>
              <w:bottom w:w="100" w:type="dxa"/>
              <w:right w:w="100" w:type="dxa"/>
            </w:tcMar>
          </w:tcPr>
          <w:p w14:paraId="3CD12FF1" w14:textId="77777777" w:rsidR="000654AB" w:rsidRDefault="00000000">
            <w:pPr>
              <w:rPr>
                <w:sz w:val="22"/>
                <w:szCs w:val="22"/>
              </w:rPr>
            </w:pPr>
            <w:r>
              <w:rPr>
                <w:sz w:val="22"/>
                <w:szCs w:val="22"/>
              </w:rPr>
              <w:t>Fall 2025 – Present</w:t>
            </w:r>
          </w:p>
        </w:tc>
        <w:tc>
          <w:tcPr>
            <w:tcW w:w="8190" w:type="dxa"/>
            <w:tcMar>
              <w:top w:w="100" w:type="dxa"/>
              <w:left w:w="100" w:type="dxa"/>
              <w:bottom w:w="100" w:type="dxa"/>
              <w:right w:w="100" w:type="dxa"/>
            </w:tcMar>
          </w:tcPr>
          <w:p w14:paraId="40290093" w14:textId="77777777" w:rsidR="000654AB" w:rsidRDefault="00000000">
            <w:pPr>
              <w:rPr>
                <w:b/>
                <w:sz w:val="22"/>
                <w:szCs w:val="22"/>
              </w:rPr>
            </w:pPr>
            <w:r>
              <w:rPr>
                <w:b/>
                <w:sz w:val="22"/>
                <w:szCs w:val="22"/>
              </w:rPr>
              <w:t>Lyd Meyer</w:t>
            </w:r>
            <w:r>
              <w:rPr>
                <w:sz w:val="22"/>
                <w:szCs w:val="22"/>
              </w:rPr>
              <w:t>: Cornell student: Searching for thermally active pleistocene volcanoes</w:t>
            </w:r>
          </w:p>
        </w:tc>
      </w:tr>
      <w:tr w:rsidR="0097163F" w14:paraId="34F873FC" w14:textId="77777777">
        <w:tc>
          <w:tcPr>
            <w:tcW w:w="2700" w:type="dxa"/>
            <w:tcMar>
              <w:top w:w="100" w:type="dxa"/>
              <w:left w:w="100" w:type="dxa"/>
              <w:bottom w:w="100" w:type="dxa"/>
              <w:right w:w="100" w:type="dxa"/>
            </w:tcMar>
          </w:tcPr>
          <w:p w14:paraId="59A55037" w14:textId="753BCBD5" w:rsidR="0097163F" w:rsidRDefault="0097163F">
            <w:pPr>
              <w:rPr>
                <w:sz w:val="22"/>
                <w:szCs w:val="22"/>
              </w:rPr>
            </w:pPr>
            <w:r>
              <w:rPr>
                <w:sz w:val="22"/>
                <w:szCs w:val="22"/>
              </w:rPr>
              <w:t>Fall 2024</w:t>
            </w:r>
          </w:p>
        </w:tc>
        <w:tc>
          <w:tcPr>
            <w:tcW w:w="8190" w:type="dxa"/>
            <w:tcMar>
              <w:top w:w="100" w:type="dxa"/>
              <w:left w:w="100" w:type="dxa"/>
              <w:bottom w:w="100" w:type="dxa"/>
              <w:right w:w="100" w:type="dxa"/>
            </w:tcMar>
          </w:tcPr>
          <w:p w14:paraId="36033AED" w14:textId="36013625" w:rsidR="0097163F" w:rsidRPr="0097163F" w:rsidRDefault="0097163F">
            <w:pPr>
              <w:rPr>
                <w:sz w:val="22"/>
                <w:szCs w:val="22"/>
              </w:rPr>
            </w:pPr>
            <w:r>
              <w:rPr>
                <w:b/>
                <w:sz w:val="22"/>
                <w:szCs w:val="22"/>
              </w:rPr>
              <w:t xml:space="preserve">Valerie Ayubu: </w:t>
            </w:r>
            <w:r>
              <w:rPr>
                <w:sz w:val="22"/>
                <w:szCs w:val="22"/>
              </w:rPr>
              <w:t xml:space="preserve">Visiting scientists from </w:t>
            </w:r>
            <w:r w:rsidRPr="0097163F">
              <w:rPr>
                <w:sz w:val="22"/>
                <w:szCs w:val="22"/>
              </w:rPr>
              <w:t>Ardhi University</w:t>
            </w:r>
            <w:r>
              <w:rPr>
                <w:sz w:val="22"/>
                <w:szCs w:val="22"/>
              </w:rPr>
              <w:t xml:space="preserve"> in Dar Es Salaam: InSAR of the East African Rift System</w:t>
            </w:r>
          </w:p>
        </w:tc>
      </w:tr>
      <w:tr w:rsidR="000654AB" w14:paraId="7F35DEA2" w14:textId="77777777">
        <w:tc>
          <w:tcPr>
            <w:tcW w:w="2700" w:type="dxa"/>
            <w:tcMar>
              <w:top w:w="100" w:type="dxa"/>
              <w:left w:w="100" w:type="dxa"/>
              <w:bottom w:w="100" w:type="dxa"/>
              <w:right w:w="100" w:type="dxa"/>
            </w:tcMar>
          </w:tcPr>
          <w:p w14:paraId="494D59B6" w14:textId="77777777" w:rsidR="000654AB" w:rsidRDefault="00000000">
            <w:pPr>
              <w:rPr>
                <w:sz w:val="22"/>
                <w:szCs w:val="22"/>
              </w:rPr>
            </w:pPr>
            <w:r>
              <w:rPr>
                <w:sz w:val="22"/>
                <w:szCs w:val="22"/>
              </w:rPr>
              <w:t>Fall 2023 – Summer 2024, Summer 2023</w:t>
            </w:r>
          </w:p>
        </w:tc>
        <w:tc>
          <w:tcPr>
            <w:tcW w:w="8190" w:type="dxa"/>
            <w:tcMar>
              <w:top w:w="100" w:type="dxa"/>
              <w:left w:w="100" w:type="dxa"/>
              <w:bottom w:w="100" w:type="dxa"/>
              <w:right w:w="100" w:type="dxa"/>
            </w:tcMar>
          </w:tcPr>
          <w:p w14:paraId="377784FE" w14:textId="77777777" w:rsidR="000654AB" w:rsidRDefault="00000000">
            <w:pPr>
              <w:rPr>
                <w:b/>
                <w:sz w:val="22"/>
                <w:szCs w:val="22"/>
              </w:rPr>
            </w:pPr>
            <w:r>
              <w:rPr>
                <w:b/>
                <w:sz w:val="22"/>
                <w:szCs w:val="22"/>
              </w:rPr>
              <w:t>Hugh Peng</w:t>
            </w:r>
            <w:r>
              <w:rPr>
                <w:sz w:val="22"/>
                <w:szCs w:val="22"/>
              </w:rPr>
              <w:t>: Cornell student: Co-author in Publication #6</w:t>
            </w:r>
          </w:p>
        </w:tc>
      </w:tr>
      <w:tr w:rsidR="000654AB" w14:paraId="4E789CD9" w14:textId="77777777">
        <w:tc>
          <w:tcPr>
            <w:tcW w:w="2700" w:type="dxa"/>
            <w:tcMar>
              <w:top w:w="100" w:type="dxa"/>
              <w:left w:w="100" w:type="dxa"/>
              <w:bottom w:w="100" w:type="dxa"/>
              <w:right w:w="100" w:type="dxa"/>
            </w:tcMar>
          </w:tcPr>
          <w:p w14:paraId="50AAEF4D" w14:textId="77777777" w:rsidR="000654AB" w:rsidRDefault="00000000">
            <w:pPr>
              <w:rPr>
                <w:sz w:val="22"/>
                <w:szCs w:val="22"/>
              </w:rPr>
            </w:pPr>
            <w:r>
              <w:rPr>
                <w:sz w:val="22"/>
                <w:szCs w:val="22"/>
              </w:rPr>
              <w:t xml:space="preserve">Spring 2022 – Spring 2023, </w:t>
            </w:r>
          </w:p>
          <w:p w14:paraId="48AB3FF4" w14:textId="77777777" w:rsidR="000654AB" w:rsidRDefault="00000000">
            <w:pPr>
              <w:rPr>
                <w:sz w:val="22"/>
                <w:szCs w:val="22"/>
              </w:rPr>
            </w:pPr>
            <w:r>
              <w:rPr>
                <w:sz w:val="22"/>
                <w:szCs w:val="22"/>
              </w:rPr>
              <w:t>Summer 2022</w:t>
            </w:r>
          </w:p>
        </w:tc>
        <w:tc>
          <w:tcPr>
            <w:tcW w:w="8190" w:type="dxa"/>
            <w:tcMar>
              <w:top w:w="100" w:type="dxa"/>
              <w:left w:w="100" w:type="dxa"/>
              <w:bottom w:w="100" w:type="dxa"/>
              <w:right w:w="100" w:type="dxa"/>
            </w:tcMar>
          </w:tcPr>
          <w:p w14:paraId="6CC14B74" w14:textId="77777777" w:rsidR="000654AB" w:rsidRDefault="00000000">
            <w:pPr>
              <w:rPr>
                <w:b/>
                <w:sz w:val="22"/>
                <w:szCs w:val="22"/>
              </w:rPr>
            </w:pPr>
            <w:r>
              <w:rPr>
                <w:b/>
                <w:sz w:val="22"/>
                <w:szCs w:val="22"/>
              </w:rPr>
              <w:t>Abigail Downes</w:t>
            </w:r>
            <w:r>
              <w:rPr>
                <w:sz w:val="22"/>
                <w:szCs w:val="22"/>
              </w:rPr>
              <w:t>: Cornell student: Co-author in Publication #6</w:t>
            </w:r>
          </w:p>
        </w:tc>
      </w:tr>
      <w:tr w:rsidR="000654AB" w14:paraId="6080C00B" w14:textId="77777777">
        <w:tc>
          <w:tcPr>
            <w:tcW w:w="2700" w:type="dxa"/>
            <w:tcMar>
              <w:top w:w="100" w:type="dxa"/>
              <w:left w:w="100" w:type="dxa"/>
              <w:bottom w:w="100" w:type="dxa"/>
              <w:right w:w="100" w:type="dxa"/>
            </w:tcMar>
          </w:tcPr>
          <w:p w14:paraId="0426067B" w14:textId="77777777" w:rsidR="000654AB" w:rsidRDefault="00000000">
            <w:pPr>
              <w:rPr>
                <w:sz w:val="22"/>
                <w:szCs w:val="22"/>
              </w:rPr>
            </w:pPr>
            <w:r>
              <w:rPr>
                <w:sz w:val="22"/>
                <w:szCs w:val="22"/>
              </w:rPr>
              <w:lastRenderedPageBreak/>
              <w:t xml:space="preserve">Summer 2023-Fall 2023 </w:t>
            </w:r>
          </w:p>
        </w:tc>
        <w:tc>
          <w:tcPr>
            <w:tcW w:w="8190" w:type="dxa"/>
            <w:tcMar>
              <w:top w:w="100" w:type="dxa"/>
              <w:left w:w="100" w:type="dxa"/>
              <w:bottom w:w="100" w:type="dxa"/>
              <w:right w:w="100" w:type="dxa"/>
            </w:tcMar>
          </w:tcPr>
          <w:p w14:paraId="41D34166" w14:textId="77777777" w:rsidR="000654AB" w:rsidRDefault="00000000">
            <w:pPr>
              <w:rPr>
                <w:b/>
                <w:sz w:val="22"/>
                <w:szCs w:val="22"/>
              </w:rPr>
            </w:pPr>
            <w:r>
              <w:rPr>
                <w:b/>
                <w:sz w:val="22"/>
                <w:szCs w:val="22"/>
              </w:rPr>
              <w:t>Austin Wada</w:t>
            </w:r>
            <w:r>
              <w:rPr>
                <w:sz w:val="22"/>
                <w:szCs w:val="22"/>
              </w:rPr>
              <w:t>: CorGGLE intern: Co-author in Publication #6, presented at AGU</w:t>
            </w:r>
          </w:p>
        </w:tc>
      </w:tr>
      <w:tr w:rsidR="000654AB" w14:paraId="3AF3837B" w14:textId="77777777">
        <w:tc>
          <w:tcPr>
            <w:tcW w:w="2700" w:type="dxa"/>
            <w:tcMar>
              <w:top w:w="100" w:type="dxa"/>
              <w:left w:w="100" w:type="dxa"/>
              <w:bottom w:w="100" w:type="dxa"/>
              <w:right w:w="100" w:type="dxa"/>
            </w:tcMar>
          </w:tcPr>
          <w:p w14:paraId="4654459B" w14:textId="77777777" w:rsidR="000654AB" w:rsidRDefault="00000000">
            <w:pPr>
              <w:rPr>
                <w:sz w:val="22"/>
                <w:szCs w:val="22"/>
              </w:rPr>
            </w:pPr>
            <w:r>
              <w:rPr>
                <w:sz w:val="22"/>
                <w:szCs w:val="22"/>
              </w:rPr>
              <w:t>Summer 2023</w:t>
            </w:r>
          </w:p>
        </w:tc>
        <w:tc>
          <w:tcPr>
            <w:tcW w:w="8190" w:type="dxa"/>
            <w:tcMar>
              <w:top w:w="100" w:type="dxa"/>
              <w:left w:w="100" w:type="dxa"/>
              <w:bottom w:w="100" w:type="dxa"/>
              <w:right w:w="100" w:type="dxa"/>
            </w:tcMar>
          </w:tcPr>
          <w:p w14:paraId="29FF1C75" w14:textId="77777777" w:rsidR="000654AB" w:rsidRDefault="00000000">
            <w:pPr>
              <w:rPr>
                <w:b/>
                <w:sz w:val="22"/>
                <w:szCs w:val="22"/>
              </w:rPr>
            </w:pPr>
            <w:r>
              <w:rPr>
                <w:b/>
                <w:sz w:val="22"/>
                <w:szCs w:val="22"/>
              </w:rPr>
              <w:t>Jiada Valenza</w:t>
            </w:r>
            <w:r>
              <w:rPr>
                <w:sz w:val="22"/>
                <w:szCs w:val="22"/>
              </w:rPr>
              <w:t>: CorGGLE intern: Co-author in Publication #6</w:t>
            </w:r>
          </w:p>
        </w:tc>
      </w:tr>
      <w:tr w:rsidR="000654AB" w14:paraId="587255EB" w14:textId="77777777">
        <w:tc>
          <w:tcPr>
            <w:tcW w:w="2700" w:type="dxa"/>
            <w:tcMar>
              <w:top w:w="100" w:type="dxa"/>
              <w:left w:w="100" w:type="dxa"/>
              <w:bottom w:w="100" w:type="dxa"/>
              <w:right w:w="100" w:type="dxa"/>
            </w:tcMar>
          </w:tcPr>
          <w:p w14:paraId="2B07CA65" w14:textId="77777777" w:rsidR="000654AB" w:rsidRDefault="00000000">
            <w:pPr>
              <w:rPr>
                <w:sz w:val="22"/>
                <w:szCs w:val="22"/>
              </w:rPr>
            </w:pPr>
            <w:r>
              <w:rPr>
                <w:sz w:val="22"/>
                <w:szCs w:val="22"/>
              </w:rPr>
              <w:t xml:space="preserve">Spring 2022 – Spring 2023 </w:t>
            </w:r>
          </w:p>
        </w:tc>
        <w:tc>
          <w:tcPr>
            <w:tcW w:w="8190" w:type="dxa"/>
            <w:tcMar>
              <w:top w:w="100" w:type="dxa"/>
              <w:left w:w="100" w:type="dxa"/>
              <w:bottom w:w="100" w:type="dxa"/>
              <w:right w:w="100" w:type="dxa"/>
            </w:tcMar>
          </w:tcPr>
          <w:p w14:paraId="64EC4DD2" w14:textId="77777777" w:rsidR="000654AB" w:rsidRDefault="00000000">
            <w:pPr>
              <w:rPr>
                <w:b/>
                <w:sz w:val="22"/>
                <w:szCs w:val="22"/>
              </w:rPr>
            </w:pPr>
            <w:r>
              <w:rPr>
                <w:b/>
                <w:sz w:val="22"/>
                <w:szCs w:val="22"/>
              </w:rPr>
              <w:t>Nell Nicastro</w:t>
            </w:r>
            <w:r>
              <w:rPr>
                <w:sz w:val="22"/>
                <w:szCs w:val="22"/>
              </w:rPr>
              <w:t>: Cornell student: Acknowledged in Publication #6</w:t>
            </w:r>
          </w:p>
        </w:tc>
      </w:tr>
      <w:tr w:rsidR="000654AB" w14:paraId="2E3A9872" w14:textId="77777777">
        <w:tc>
          <w:tcPr>
            <w:tcW w:w="2700" w:type="dxa"/>
            <w:tcMar>
              <w:top w:w="100" w:type="dxa"/>
              <w:left w:w="100" w:type="dxa"/>
              <w:bottom w:w="100" w:type="dxa"/>
              <w:right w:w="100" w:type="dxa"/>
            </w:tcMar>
          </w:tcPr>
          <w:p w14:paraId="3556F00A" w14:textId="77777777" w:rsidR="000654AB" w:rsidRDefault="00000000">
            <w:pPr>
              <w:rPr>
                <w:sz w:val="22"/>
                <w:szCs w:val="22"/>
              </w:rPr>
            </w:pPr>
            <w:r>
              <w:rPr>
                <w:sz w:val="22"/>
                <w:szCs w:val="22"/>
              </w:rPr>
              <w:t xml:space="preserve">Fall 2022 – Spring 2023 </w:t>
            </w:r>
          </w:p>
        </w:tc>
        <w:tc>
          <w:tcPr>
            <w:tcW w:w="8190" w:type="dxa"/>
            <w:tcMar>
              <w:top w:w="100" w:type="dxa"/>
              <w:left w:w="100" w:type="dxa"/>
              <w:bottom w:w="100" w:type="dxa"/>
              <w:right w:w="100" w:type="dxa"/>
            </w:tcMar>
          </w:tcPr>
          <w:p w14:paraId="6343770A" w14:textId="77777777" w:rsidR="000654AB" w:rsidRDefault="00000000">
            <w:pPr>
              <w:rPr>
                <w:b/>
                <w:sz w:val="22"/>
                <w:szCs w:val="22"/>
              </w:rPr>
            </w:pPr>
            <w:r>
              <w:rPr>
                <w:b/>
                <w:sz w:val="22"/>
                <w:szCs w:val="22"/>
              </w:rPr>
              <w:t>Madeline Fresonke</w:t>
            </w:r>
            <w:r>
              <w:rPr>
                <w:sz w:val="22"/>
                <w:szCs w:val="22"/>
              </w:rPr>
              <w:t>: Cornell student: Acknowledged in Publication #6</w:t>
            </w:r>
          </w:p>
        </w:tc>
      </w:tr>
      <w:tr w:rsidR="000654AB" w14:paraId="3BD844B6" w14:textId="77777777">
        <w:tc>
          <w:tcPr>
            <w:tcW w:w="2700" w:type="dxa"/>
            <w:tcMar>
              <w:top w:w="100" w:type="dxa"/>
              <w:left w:w="100" w:type="dxa"/>
              <w:bottom w:w="100" w:type="dxa"/>
              <w:right w:w="100" w:type="dxa"/>
            </w:tcMar>
          </w:tcPr>
          <w:p w14:paraId="18F710C7" w14:textId="77777777" w:rsidR="000654AB" w:rsidRDefault="00000000">
            <w:pPr>
              <w:rPr>
                <w:sz w:val="22"/>
                <w:szCs w:val="22"/>
              </w:rPr>
            </w:pPr>
            <w:r>
              <w:rPr>
                <w:sz w:val="22"/>
                <w:szCs w:val="22"/>
              </w:rPr>
              <w:t xml:space="preserve">Spring 2022 </w:t>
            </w:r>
          </w:p>
        </w:tc>
        <w:tc>
          <w:tcPr>
            <w:tcW w:w="8190" w:type="dxa"/>
            <w:tcMar>
              <w:top w:w="100" w:type="dxa"/>
              <w:left w:w="100" w:type="dxa"/>
              <w:bottom w:w="100" w:type="dxa"/>
              <w:right w:w="100" w:type="dxa"/>
            </w:tcMar>
          </w:tcPr>
          <w:p w14:paraId="594B6115" w14:textId="77777777" w:rsidR="000654AB" w:rsidRDefault="00000000">
            <w:pPr>
              <w:rPr>
                <w:b/>
                <w:sz w:val="22"/>
                <w:szCs w:val="22"/>
              </w:rPr>
            </w:pPr>
            <w:r>
              <w:rPr>
                <w:b/>
                <w:sz w:val="22"/>
                <w:szCs w:val="22"/>
              </w:rPr>
              <w:t>Rochelle Duato</w:t>
            </w:r>
            <w:r>
              <w:rPr>
                <w:sz w:val="22"/>
                <w:szCs w:val="22"/>
              </w:rPr>
              <w:t>: Cornell student: Acknowledged in Publication #6</w:t>
            </w:r>
          </w:p>
        </w:tc>
      </w:tr>
      <w:tr w:rsidR="000654AB" w14:paraId="5256A053" w14:textId="77777777">
        <w:tc>
          <w:tcPr>
            <w:tcW w:w="2700" w:type="dxa"/>
            <w:tcMar>
              <w:top w:w="100" w:type="dxa"/>
              <w:left w:w="100" w:type="dxa"/>
              <w:bottom w:w="100" w:type="dxa"/>
              <w:right w:w="100" w:type="dxa"/>
            </w:tcMar>
          </w:tcPr>
          <w:p w14:paraId="72D0CB09" w14:textId="77777777" w:rsidR="000654AB" w:rsidRDefault="00000000">
            <w:pPr>
              <w:rPr>
                <w:sz w:val="22"/>
                <w:szCs w:val="22"/>
              </w:rPr>
            </w:pPr>
            <w:r>
              <w:rPr>
                <w:sz w:val="22"/>
                <w:szCs w:val="22"/>
              </w:rPr>
              <w:t>Summer 2022</w:t>
            </w:r>
          </w:p>
        </w:tc>
        <w:tc>
          <w:tcPr>
            <w:tcW w:w="8190" w:type="dxa"/>
            <w:tcMar>
              <w:top w:w="100" w:type="dxa"/>
              <w:left w:w="100" w:type="dxa"/>
              <w:bottom w:w="100" w:type="dxa"/>
              <w:right w:w="100" w:type="dxa"/>
            </w:tcMar>
          </w:tcPr>
          <w:p w14:paraId="4F0A1F11" w14:textId="77777777" w:rsidR="000654AB" w:rsidRDefault="00000000">
            <w:pPr>
              <w:rPr>
                <w:b/>
                <w:sz w:val="22"/>
                <w:szCs w:val="22"/>
              </w:rPr>
            </w:pPr>
            <w:r>
              <w:rPr>
                <w:b/>
                <w:sz w:val="22"/>
                <w:szCs w:val="22"/>
              </w:rPr>
              <w:t>Laura Zapata</w:t>
            </w:r>
            <w:r>
              <w:rPr>
                <w:sz w:val="22"/>
                <w:szCs w:val="22"/>
              </w:rPr>
              <w:t>: CorGGLE intern: Co-author in Publication #6</w:t>
            </w:r>
          </w:p>
        </w:tc>
      </w:tr>
      <w:tr w:rsidR="000654AB" w14:paraId="25A15129" w14:textId="77777777">
        <w:tc>
          <w:tcPr>
            <w:tcW w:w="2700" w:type="dxa"/>
            <w:tcMar>
              <w:top w:w="100" w:type="dxa"/>
              <w:left w:w="100" w:type="dxa"/>
              <w:bottom w:w="100" w:type="dxa"/>
              <w:right w:w="100" w:type="dxa"/>
            </w:tcMar>
          </w:tcPr>
          <w:p w14:paraId="60515F20" w14:textId="77777777" w:rsidR="000654AB" w:rsidRDefault="00000000">
            <w:pPr>
              <w:rPr>
                <w:sz w:val="22"/>
                <w:szCs w:val="22"/>
              </w:rPr>
            </w:pPr>
            <w:r>
              <w:rPr>
                <w:sz w:val="22"/>
                <w:szCs w:val="22"/>
              </w:rPr>
              <w:t>Summer 2022</w:t>
            </w:r>
          </w:p>
        </w:tc>
        <w:tc>
          <w:tcPr>
            <w:tcW w:w="8190" w:type="dxa"/>
            <w:tcMar>
              <w:top w:w="100" w:type="dxa"/>
              <w:left w:w="100" w:type="dxa"/>
              <w:bottom w:w="100" w:type="dxa"/>
              <w:right w:w="100" w:type="dxa"/>
            </w:tcMar>
          </w:tcPr>
          <w:p w14:paraId="2CBB39B3" w14:textId="77777777" w:rsidR="000654AB" w:rsidRDefault="00000000">
            <w:pPr>
              <w:rPr>
                <w:b/>
                <w:sz w:val="22"/>
                <w:szCs w:val="22"/>
              </w:rPr>
            </w:pPr>
            <w:r>
              <w:rPr>
                <w:b/>
                <w:sz w:val="22"/>
                <w:szCs w:val="22"/>
              </w:rPr>
              <w:t>Chloe Crothers</w:t>
            </w:r>
            <w:r>
              <w:rPr>
                <w:sz w:val="22"/>
                <w:szCs w:val="22"/>
              </w:rPr>
              <w:t>: CorGGLE intern: Co-author in Publication #6</w:t>
            </w:r>
          </w:p>
        </w:tc>
      </w:tr>
      <w:tr w:rsidR="000654AB" w14:paraId="7C19EBA7" w14:textId="77777777">
        <w:tc>
          <w:tcPr>
            <w:tcW w:w="2700" w:type="dxa"/>
            <w:tcMar>
              <w:top w:w="100" w:type="dxa"/>
              <w:left w:w="100" w:type="dxa"/>
              <w:bottom w:w="100" w:type="dxa"/>
              <w:right w:w="100" w:type="dxa"/>
            </w:tcMar>
          </w:tcPr>
          <w:p w14:paraId="38B35029" w14:textId="77777777" w:rsidR="000654AB" w:rsidRDefault="00000000">
            <w:pPr>
              <w:rPr>
                <w:sz w:val="22"/>
                <w:szCs w:val="22"/>
              </w:rPr>
            </w:pPr>
            <w:r>
              <w:rPr>
                <w:sz w:val="22"/>
                <w:szCs w:val="22"/>
              </w:rPr>
              <w:t>Fall 2021 – Summer 2022</w:t>
            </w:r>
          </w:p>
        </w:tc>
        <w:tc>
          <w:tcPr>
            <w:tcW w:w="8190" w:type="dxa"/>
            <w:tcMar>
              <w:top w:w="100" w:type="dxa"/>
              <w:left w:w="100" w:type="dxa"/>
              <w:bottom w:w="100" w:type="dxa"/>
              <w:right w:w="100" w:type="dxa"/>
            </w:tcMar>
          </w:tcPr>
          <w:p w14:paraId="52170C8F" w14:textId="77777777" w:rsidR="000654AB" w:rsidRDefault="00000000">
            <w:pPr>
              <w:rPr>
                <w:b/>
                <w:sz w:val="22"/>
                <w:szCs w:val="22"/>
              </w:rPr>
            </w:pPr>
            <w:r>
              <w:rPr>
                <w:b/>
                <w:sz w:val="22"/>
                <w:szCs w:val="22"/>
              </w:rPr>
              <w:t>Luke Jackson</w:t>
            </w:r>
            <w:r>
              <w:rPr>
                <w:sz w:val="22"/>
                <w:szCs w:val="22"/>
              </w:rPr>
              <w:t>: Cornell student: Acknowledged in Publication #6</w:t>
            </w:r>
          </w:p>
          <w:p w14:paraId="5949B7B8" w14:textId="59E916DC" w:rsidR="000654AB" w:rsidRDefault="000654AB">
            <w:pPr>
              <w:rPr>
                <w:b/>
                <w:sz w:val="22"/>
                <w:szCs w:val="22"/>
              </w:rPr>
            </w:pPr>
          </w:p>
        </w:tc>
      </w:tr>
    </w:tbl>
    <w:p w14:paraId="09724F65" w14:textId="77777777" w:rsidR="000654AB" w:rsidRDefault="00000000">
      <w:pPr>
        <w:widowControl w:val="0"/>
        <w:rPr>
          <w:b/>
        </w:rPr>
      </w:pPr>
      <w:r>
        <w:rPr>
          <w:b/>
        </w:rPr>
        <w:t>Grants/Scholarships Awarded</w:t>
      </w:r>
    </w:p>
    <w:p w14:paraId="015C948F" w14:textId="77777777" w:rsidR="000654AB" w:rsidRDefault="000E4A51">
      <w:pPr>
        <w:widowControl w:val="0"/>
        <w:rPr>
          <w:b/>
        </w:rPr>
      </w:pPr>
      <w:r>
        <w:rPr>
          <w:noProof/>
        </w:rPr>
        <w:pict w14:anchorId="1E041337">
          <v:rect id="_x0000_i1028" alt="" style="width:468pt;height:.05pt;mso-width-percent:0;mso-height-percent:0;mso-width-percent:0;mso-height-percent:0" o:hralign="center" o:hrstd="t" o:hr="t" fillcolor="#a0a0a0" stroked="f"/>
        </w:pict>
      </w:r>
    </w:p>
    <w:sdt>
      <w:sdtPr>
        <w:tag w:val="goog_rdk_8"/>
        <w:id w:val="-2093298475"/>
        <w:lock w:val="contentLocked"/>
      </w:sdtPr>
      <w:sdtContent>
        <w:tbl>
          <w:tblPr>
            <w:tblStyle w:val="aff"/>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50"/>
            <w:gridCol w:w="10050"/>
          </w:tblGrid>
          <w:tr w:rsidR="000654AB" w14:paraId="2FE62BBA" w14:textId="77777777">
            <w:trPr>
              <w:trHeight w:val="440"/>
            </w:trPr>
            <w:tc>
              <w:tcPr>
                <w:tcW w:w="750" w:type="dxa"/>
                <w:tcMar>
                  <w:top w:w="100" w:type="dxa"/>
                  <w:left w:w="100" w:type="dxa"/>
                  <w:bottom w:w="100" w:type="dxa"/>
                  <w:right w:w="100" w:type="dxa"/>
                </w:tcMar>
              </w:tcPr>
              <w:p w14:paraId="57BBF4A2" w14:textId="77777777" w:rsidR="000654AB" w:rsidRDefault="00000000">
                <w:pPr>
                  <w:widowControl w:val="0"/>
                  <w:rPr>
                    <w:sz w:val="22"/>
                    <w:szCs w:val="22"/>
                  </w:rPr>
                </w:pPr>
                <w:r>
                  <w:rPr>
                    <w:sz w:val="22"/>
                    <w:szCs w:val="22"/>
                  </w:rPr>
                  <w:t>2025</w:t>
                </w:r>
              </w:p>
            </w:tc>
            <w:tc>
              <w:tcPr>
                <w:tcW w:w="10050" w:type="dxa"/>
                <w:tcMar>
                  <w:top w:w="100" w:type="dxa"/>
                  <w:left w:w="100" w:type="dxa"/>
                  <w:bottom w:w="100" w:type="dxa"/>
                  <w:right w:w="100" w:type="dxa"/>
                </w:tcMar>
              </w:tcPr>
              <w:p w14:paraId="60A4DE04" w14:textId="77777777" w:rsidR="000654AB" w:rsidRDefault="00000000">
                <w:pPr>
                  <w:rPr>
                    <w:sz w:val="22"/>
                    <w:szCs w:val="22"/>
                  </w:rPr>
                </w:pPr>
                <w:r>
                  <w:rPr>
                    <w:b/>
                    <w:sz w:val="22"/>
                    <w:szCs w:val="22"/>
                  </w:rPr>
                  <w:t xml:space="preserve">Conference Travel Grant: </w:t>
                </w:r>
                <w:r>
                  <w:rPr>
                    <w:sz w:val="22"/>
                    <w:szCs w:val="22"/>
                  </w:rPr>
                  <w:t>Cornell graduate school conference travel grant of $700 to go to Geneva, Switzerland for IAVCEI 2025</w:t>
                </w:r>
              </w:p>
            </w:tc>
          </w:tr>
          <w:tr w:rsidR="000654AB" w14:paraId="119463F3" w14:textId="77777777">
            <w:trPr>
              <w:trHeight w:val="420"/>
            </w:trPr>
            <w:tc>
              <w:tcPr>
                <w:tcW w:w="750" w:type="dxa"/>
                <w:tcMar>
                  <w:top w:w="100" w:type="dxa"/>
                  <w:left w:w="100" w:type="dxa"/>
                  <w:bottom w:w="100" w:type="dxa"/>
                  <w:right w:w="100" w:type="dxa"/>
                </w:tcMar>
              </w:tcPr>
              <w:p w14:paraId="2C28441B" w14:textId="77777777" w:rsidR="000654AB" w:rsidRDefault="000654AB">
                <w:pPr>
                  <w:widowControl w:val="0"/>
                  <w:rPr>
                    <w:sz w:val="22"/>
                    <w:szCs w:val="22"/>
                  </w:rPr>
                </w:pPr>
              </w:p>
            </w:tc>
            <w:tc>
              <w:tcPr>
                <w:tcW w:w="10050" w:type="dxa"/>
                <w:tcMar>
                  <w:top w:w="100" w:type="dxa"/>
                  <w:left w:w="100" w:type="dxa"/>
                  <w:bottom w:w="100" w:type="dxa"/>
                  <w:right w:w="100" w:type="dxa"/>
                </w:tcMar>
              </w:tcPr>
              <w:p w14:paraId="1FC988DE" w14:textId="77777777" w:rsidR="000654AB" w:rsidRDefault="00000000">
                <w:pPr>
                  <w:rPr>
                    <w:sz w:val="22"/>
                    <w:szCs w:val="22"/>
                  </w:rPr>
                </w:pPr>
                <w:r>
                  <w:rPr>
                    <w:b/>
                    <w:sz w:val="22"/>
                    <w:szCs w:val="22"/>
                  </w:rPr>
                  <w:t>Conference Travel Grant:</w:t>
                </w:r>
                <w:r>
                  <w:rPr>
                    <w:sz w:val="22"/>
                    <w:szCs w:val="22"/>
                  </w:rPr>
                  <w:t xml:space="preserve"> Cornell graduate school conference travel grant of $300 to go to Washington D.C. for the AGU24</w:t>
                </w:r>
              </w:p>
            </w:tc>
          </w:tr>
          <w:tr w:rsidR="000654AB" w14:paraId="7BC01690" w14:textId="77777777">
            <w:trPr>
              <w:trHeight w:val="420"/>
            </w:trPr>
            <w:tc>
              <w:tcPr>
                <w:tcW w:w="750" w:type="dxa"/>
                <w:tcMar>
                  <w:top w:w="100" w:type="dxa"/>
                  <w:left w:w="100" w:type="dxa"/>
                  <w:bottom w:w="100" w:type="dxa"/>
                  <w:right w:w="100" w:type="dxa"/>
                </w:tcMar>
              </w:tcPr>
              <w:p w14:paraId="04CB16B5" w14:textId="77777777" w:rsidR="000654AB" w:rsidRDefault="00000000">
                <w:pPr>
                  <w:widowControl w:val="0"/>
                  <w:rPr>
                    <w:sz w:val="22"/>
                    <w:szCs w:val="22"/>
                  </w:rPr>
                </w:pPr>
                <w:r>
                  <w:rPr>
                    <w:sz w:val="22"/>
                    <w:szCs w:val="22"/>
                  </w:rPr>
                  <w:t>2024</w:t>
                </w:r>
              </w:p>
            </w:tc>
            <w:tc>
              <w:tcPr>
                <w:tcW w:w="10050" w:type="dxa"/>
                <w:tcMar>
                  <w:top w:w="100" w:type="dxa"/>
                  <w:left w:w="100" w:type="dxa"/>
                  <w:bottom w:w="100" w:type="dxa"/>
                  <w:right w:w="100" w:type="dxa"/>
                </w:tcMar>
              </w:tcPr>
              <w:p w14:paraId="7E32BE6B" w14:textId="77777777" w:rsidR="000654AB" w:rsidRDefault="00000000">
                <w:pPr>
                  <w:rPr>
                    <w:sz w:val="22"/>
                    <w:szCs w:val="22"/>
                  </w:rPr>
                </w:pPr>
                <w:r>
                  <w:rPr>
                    <w:b/>
                    <w:sz w:val="22"/>
                    <w:szCs w:val="22"/>
                  </w:rPr>
                  <w:t>Conference Travel Grant:</w:t>
                </w:r>
                <w:r>
                  <w:rPr>
                    <w:sz w:val="22"/>
                    <w:szCs w:val="22"/>
                  </w:rPr>
                  <w:t xml:space="preserve"> Cornell graduate school conference travel grant of $700 to go to Fairbanks, AK for the Annual Coordination Meeting for the Alaska Volcano Observatory</w:t>
                </w:r>
              </w:p>
            </w:tc>
          </w:tr>
          <w:tr w:rsidR="000654AB" w14:paraId="5575FD02" w14:textId="77777777">
            <w:trPr>
              <w:trHeight w:val="420"/>
            </w:trPr>
            <w:tc>
              <w:tcPr>
                <w:tcW w:w="750" w:type="dxa"/>
                <w:tcMar>
                  <w:top w:w="100" w:type="dxa"/>
                  <w:left w:w="100" w:type="dxa"/>
                  <w:bottom w:w="100" w:type="dxa"/>
                  <w:right w:w="100" w:type="dxa"/>
                </w:tcMar>
              </w:tcPr>
              <w:p w14:paraId="132E90B8" w14:textId="77777777" w:rsidR="000654AB" w:rsidRDefault="000654AB">
                <w:pPr>
                  <w:widowControl w:val="0"/>
                  <w:rPr>
                    <w:sz w:val="22"/>
                    <w:szCs w:val="22"/>
                  </w:rPr>
                </w:pPr>
              </w:p>
            </w:tc>
            <w:tc>
              <w:tcPr>
                <w:tcW w:w="10050" w:type="dxa"/>
                <w:tcMar>
                  <w:top w:w="100" w:type="dxa"/>
                  <w:left w:w="100" w:type="dxa"/>
                  <w:bottom w:w="100" w:type="dxa"/>
                  <w:right w:w="100" w:type="dxa"/>
                </w:tcMar>
              </w:tcPr>
              <w:p w14:paraId="7C72A6CD" w14:textId="77777777" w:rsidR="000654AB" w:rsidRDefault="00000000">
                <w:pPr>
                  <w:rPr>
                    <w:sz w:val="22"/>
                    <w:szCs w:val="22"/>
                  </w:rPr>
                </w:pPr>
                <w:r>
                  <w:rPr>
                    <w:b/>
                    <w:sz w:val="22"/>
                    <w:szCs w:val="22"/>
                  </w:rPr>
                  <w:t xml:space="preserve">National Science Foundation Non-Academic Research Internships (NSF INTERN): </w:t>
                </w:r>
                <w:r>
                  <w:rPr>
                    <w:sz w:val="22"/>
                    <w:szCs w:val="22"/>
                  </w:rPr>
                  <w:t>Was awarded the NSF INTERN award in 2023 for research titled “Using remote sensing techniques to analyze physical dynamics occurring before and during the 2019–2020 eruption at Shishaldin Volcano, Alaska” (Award amount: $47,317)</w:t>
                </w:r>
              </w:p>
            </w:tc>
          </w:tr>
          <w:tr w:rsidR="000654AB" w14:paraId="29D51AD3" w14:textId="77777777">
            <w:trPr>
              <w:trHeight w:val="420"/>
            </w:trPr>
            <w:tc>
              <w:tcPr>
                <w:tcW w:w="750" w:type="dxa"/>
                <w:tcMar>
                  <w:top w:w="100" w:type="dxa"/>
                  <w:left w:w="100" w:type="dxa"/>
                  <w:bottom w:w="100" w:type="dxa"/>
                  <w:right w:w="100" w:type="dxa"/>
                </w:tcMar>
              </w:tcPr>
              <w:p w14:paraId="2A781D34" w14:textId="77777777" w:rsidR="000654AB" w:rsidRDefault="00000000">
                <w:pPr>
                  <w:widowControl w:val="0"/>
                  <w:rPr>
                    <w:sz w:val="22"/>
                    <w:szCs w:val="22"/>
                  </w:rPr>
                </w:pPr>
                <w:r>
                  <w:rPr>
                    <w:sz w:val="22"/>
                    <w:szCs w:val="22"/>
                  </w:rPr>
                  <w:t>2023</w:t>
                </w:r>
              </w:p>
            </w:tc>
            <w:tc>
              <w:tcPr>
                <w:tcW w:w="10050" w:type="dxa"/>
                <w:tcMar>
                  <w:top w:w="100" w:type="dxa"/>
                  <w:left w:w="100" w:type="dxa"/>
                  <w:bottom w:w="100" w:type="dxa"/>
                  <w:right w:w="100" w:type="dxa"/>
                </w:tcMar>
              </w:tcPr>
              <w:p w14:paraId="5D0527CF" w14:textId="77777777" w:rsidR="000654AB" w:rsidRDefault="00000000">
                <w:pPr>
                  <w:rPr>
                    <w:sz w:val="22"/>
                    <w:szCs w:val="22"/>
                  </w:rPr>
                </w:pPr>
                <w:r>
                  <w:rPr>
                    <w:b/>
                    <w:sz w:val="22"/>
                    <w:szCs w:val="22"/>
                  </w:rPr>
                  <w:t>Conference Travel Grant:</w:t>
                </w:r>
                <w:r>
                  <w:rPr>
                    <w:sz w:val="22"/>
                    <w:szCs w:val="22"/>
                  </w:rPr>
                  <w:t>Cornell graduate school conference travel grant of $700 to go to IAVCEI 2023 Scientific Assembly</w:t>
                </w:r>
              </w:p>
            </w:tc>
          </w:tr>
          <w:tr w:rsidR="000654AB" w14:paraId="38326B4A" w14:textId="77777777">
            <w:trPr>
              <w:trHeight w:val="420"/>
            </w:trPr>
            <w:tc>
              <w:tcPr>
                <w:tcW w:w="750" w:type="dxa"/>
                <w:tcMar>
                  <w:top w:w="100" w:type="dxa"/>
                  <w:left w:w="100" w:type="dxa"/>
                  <w:bottom w:w="100" w:type="dxa"/>
                  <w:right w:w="100" w:type="dxa"/>
                </w:tcMar>
              </w:tcPr>
              <w:p w14:paraId="6F72D655" w14:textId="77777777" w:rsidR="000654AB" w:rsidRDefault="000654AB">
                <w:pPr>
                  <w:widowControl w:val="0"/>
                  <w:rPr>
                    <w:sz w:val="22"/>
                    <w:szCs w:val="22"/>
                  </w:rPr>
                </w:pPr>
              </w:p>
            </w:tc>
            <w:tc>
              <w:tcPr>
                <w:tcW w:w="10050" w:type="dxa"/>
                <w:tcMar>
                  <w:top w:w="100" w:type="dxa"/>
                  <w:left w:w="100" w:type="dxa"/>
                  <w:bottom w:w="100" w:type="dxa"/>
                  <w:right w:w="100" w:type="dxa"/>
                </w:tcMar>
              </w:tcPr>
              <w:p w14:paraId="2395783C" w14:textId="77777777" w:rsidR="000654AB" w:rsidRDefault="00000000">
                <w:pPr>
                  <w:rPr>
                    <w:sz w:val="22"/>
                    <w:szCs w:val="22"/>
                  </w:rPr>
                </w:pPr>
                <w:r>
                  <w:rPr>
                    <w:b/>
                    <w:sz w:val="22"/>
                    <w:szCs w:val="22"/>
                  </w:rPr>
                  <w:t>IAVCEI 2023 Grant:</w:t>
                </w:r>
                <w:r>
                  <w:rPr>
                    <w:sz w:val="22"/>
                    <w:szCs w:val="22"/>
                  </w:rPr>
                  <w:t xml:space="preserve"> Received a grant from IAVCEI in 2023 to pay for conference registration ($500)</w:t>
                </w:r>
              </w:p>
            </w:tc>
          </w:tr>
          <w:tr w:rsidR="000654AB" w14:paraId="3E6F9606" w14:textId="77777777">
            <w:trPr>
              <w:trHeight w:val="420"/>
            </w:trPr>
            <w:tc>
              <w:tcPr>
                <w:tcW w:w="750" w:type="dxa"/>
                <w:tcMar>
                  <w:top w:w="100" w:type="dxa"/>
                  <w:left w:w="100" w:type="dxa"/>
                  <w:bottom w:w="100" w:type="dxa"/>
                  <w:right w:w="100" w:type="dxa"/>
                </w:tcMar>
              </w:tcPr>
              <w:p w14:paraId="014AD964" w14:textId="77777777" w:rsidR="000654AB" w:rsidRDefault="00000000">
                <w:pPr>
                  <w:widowControl w:val="0"/>
                  <w:rPr>
                    <w:sz w:val="22"/>
                    <w:szCs w:val="22"/>
                  </w:rPr>
                </w:pPr>
                <w:r>
                  <w:rPr>
                    <w:sz w:val="22"/>
                    <w:szCs w:val="22"/>
                  </w:rPr>
                  <w:t>2022</w:t>
                </w:r>
              </w:p>
            </w:tc>
            <w:tc>
              <w:tcPr>
                <w:tcW w:w="10050" w:type="dxa"/>
                <w:tcMar>
                  <w:top w:w="100" w:type="dxa"/>
                  <w:left w:w="100" w:type="dxa"/>
                  <w:bottom w:w="100" w:type="dxa"/>
                  <w:right w:w="100" w:type="dxa"/>
                </w:tcMar>
              </w:tcPr>
              <w:p w14:paraId="2F828D32" w14:textId="77777777" w:rsidR="000654AB" w:rsidRDefault="00000000">
                <w:pPr>
                  <w:rPr>
                    <w:sz w:val="22"/>
                    <w:szCs w:val="22"/>
                  </w:rPr>
                </w:pPr>
                <w:r>
                  <w:rPr>
                    <w:b/>
                    <w:sz w:val="22"/>
                    <w:szCs w:val="22"/>
                  </w:rPr>
                  <w:t xml:space="preserve">Donovan Family Scholarship: </w:t>
                </w:r>
                <w:r>
                  <w:rPr>
                    <w:sz w:val="22"/>
                    <w:szCs w:val="22"/>
                  </w:rPr>
                  <w:t>Cornell Earth and Atmospheric Sciences Departmental Scholarship to attend a week-long field course in Tenerife, Canary Islands, Spain. Received the full amount of $1000</w:t>
                </w:r>
              </w:p>
            </w:tc>
          </w:tr>
          <w:tr w:rsidR="000654AB" w14:paraId="43A9C45B" w14:textId="77777777">
            <w:trPr>
              <w:trHeight w:val="420"/>
            </w:trPr>
            <w:tc>
              <w:tcPr>
                <w:tcW w:w="750" w:type="dxa"/>
                <w:tcMar>
                  <w:top w:w="100" w:type="dxa"/>
                  <w:left w:w="100" w:type="dxa"/>
                  <w:bottom w:w="100" w:type="dxa"/>
                  <w:right w:w="100" w:type="dxa"/>
                </w:tcMar>
              </w:tcPr>
              <w:p w14:paraId="59DB47DF" w14:textId="77777777" w:rsidR="000654AB" w:rsidRDefault="000654AB">
                <w:pPr>
                  <w:widowControl w:val="0"/>
                  <w:rPr>
                    <w:sz w:val="22"/>
                    <w:szCs w:val="22"/>
                  </w:rPr>
                </w:pPr>
              </w:p>
            </w:tc>
            <w:tc>
              <w:tcPr>
                <w:tcW w:w="10050" w:type="dxa"/>
                <w:tcMar>
                  <w:top w:w="100" w:type="dxa"/>
                  <w:left w:w="100" w:type="dxa"/>
                  <w:bottom w:w="100" w:type="dxa"/>
                  <w:right w:w="100" w:type="dxa"/>
                </w:tcMar>
              </w:tcPr>
              <w:p w14:paraId="4C611685" w14:textId="77777777" w:rsidR="000654AB" w:rsidRDefault="00000000">
                <w:pPr>
                  <w:rPr>
                    <w:sz w:val="22"/>
                    <w:szCs w:val="22"/>
                  </w:rPr>
                </w:pPr>
                <w:r>
                  <w:rPr>
                    <w:b/>
                    <w:sz w:val="22"/>
                    <w:szCs w:val="22"/>
                  </w:rPr>
                  <w:t xml:space="preserve">Timothy L. Gubbels Memorial Fund: </w:t>
                </w:r>
                <w:r>
                  <w:rPr>
                    <w:sz w:val="22"/>
                    <w:szCs w:val="22"/>
                  </w:rPr>
                  <w:t>Cornell Earth and Atmospheric Sciences Departmental Scholarship to attend a week-long field course in Tenerife, Canary Islands, Spain. Received the full amount of $1000</w:t>
                </w:r>
              </w:p>
            </w:tc>
          </w:tr>
          <w:tr w:rsidR="000654AB" w14:paraId="2F1DD584" w14:textId="77777777">
            <w:trPr>
              <w:trHeight w:val="420"/>
            </w:trPr>
            <w:tc>
              <w:tcPr>
                <w:tcW w:w="750" w:type="dxa"/>
                <w:tcMar>
                  <w:top w:w="100" w:type="dxa"/>
                  <w:left w:w="100" w:type="dxa"/>
                  <w:bottom w:w="100" w:type="dxa"/>
                  <w:right w:w="100" w:type="dxa"/>
                </w:tcMar>
              </w:tcPr>
              <w:p w14:paraId="62DEC14E" w14:textId="77777777" w:rsidR="000654AB" w:rsidRDefault="00000000">
                <w:pPr>
                  <w:widowControl w:val="0"/>
                  <w:rPr>
                    <w:sz w:val="22"/>
                    <w:szCs w:val="22"/>
                  </w:rPr>
                </w:pPr>
                <w:r>
                  <w:rPr>
                    <w:sz w:val="22"/>
                    <w:szCs w:val="22"/>
                  </w:rPr>
                  <w:t>2021</w:t>
                </w:r>
              </w:p>
            </w:tc>
            <w:tc>
              <w:tcPr>
                <w:tcW w:w="10050" w:type="dxa"/>
                <w:tcMar>
                  <w:top w:w="100" w:type="dxa"/>
                  <w:left w:w="100" w:type="dxa"/>
                  <w:bottom w:w="100" w:type="dxa"/>
                  <w:right w:w="100" w:type="dxa"/>
                </w:tcMar>
              </w:tcPr>
              <w:p w14:paraId="16AABCE8" w14:textId="77777777" w:rsidR="000654AB" w:rsidRDefault="00000000">
                <w:pPr>
                  <w:rPr>
                    <w:sz w:val="22"/>
                    <w:szCs w:val="22"/>
                  </w:rPr>
                </w:pPr>
                <w:r>
                  <w:rPr>
                    <w:b/>
                    <w:sz w:val="22"/>
                    <w:szCs w:val="22"/>
                  </w:rPr>
                  <w:t xml:space="preserve">National Science Foundation Graduate Research Fellowship Award (NSF GRFP): </w:t>
                </w:r>
                <w:r>
                  <w:rPr>
                    <w:sz w:val="22"/>
                    <w:szCs w:val="22"/>
                  </w:rPr>
                  <w:t>Was awarded the NSF GRFP in 2021 for research titled “Global Scale Assessment of Thermally Acquired Satellite Data to Forecast Volcanic Eruptions” (Award amount: $34,000/year or $102,000)</w:t>
                </w:r>
              </w:p>
            </w:tc>
          </w:tr>
          <w:tr w:rsidR="000654AB" w14:paraId="013DDE73" w14:textId="77777777">
            <w:trPr>
              <w:trHeight w:val="420"/>
            </w:trPr>
            <w:tc>
              <w:tcPr>
                <w:tcW w:w="750" w:type="dxa"/>
                <w:tcMar>
                  <w:top w:w="100" w:type="dxa"/>
                  <w:left w:w="100" w:type="dxa"/>
                  <w:bottom w:w="100" w:type="dxa"/>
                  <w:right w:w="100" w:type="dxa"/>
                </w:tcMar>
              </w:tcPr>
              <w:p w14:paraId="2694FC80" w14:textId="77777777" w:rsidR="000654AB" w:rsidRDefault="00000000">
                <w:pPr>
                  <w:widowControl w:val="0"/>
                  <w:rPr>
                    <w:sz w:val="22"/>
                    <w:szCs w:val="22"/>
                  </w:rPr>
                </w:pPr>
                <w:r>
                  <w:rPr>
                    <w:sz w:val="22"/>
                    <w:szCs w:val="22"/>
                  </w:rPr>
                  <w:t>2020</w:t>
                </w:r>
              </w:p>
            </w:tc>
            <w:tc>
              <w:tcPr>
                <w:tcW w:w="10050" w:type="dxa"/>
                <w:tcMar>
                  <w:top w:w="100" w:type="dxa"/>
                  <w:left w:w="100" w:type="dxa"/>
                  <w:bottom w:w="100" w:type="dxa"/>
                  <w:right w:w="100" w:type="dxa"/>
                </w:tcMar>
              </w:tcPr>
              <w:p w14:paraId="3CA78248" w14:textId="77777777" w:rsidR="000654AB" w:rsidRDefault="00000000">
                <w:pPr>
                  <w:rPr>
                    <w:b/>
                    <w:sz w:val="22"/>
                    <w:szCs w:val="22"/>
                  </w:rPr>
                </w:pPr>
                <w:r>
                  <w:rPr>
                    <w:sz w:val="22"/>
                    <w:szCs w:val="22"/>
                  </w:rPr>
                  <w:t>Best Student Paper Award from the Society of Photo-Optical Instrumentation Engineers (SPIE) (2020)</w:t>
                </w:r>
              </w:p>
            </w:tc>
          </w:tr>
          <w:tr w:rsidR="000654AB" w14:paraId="5904FD4F" w14:textId="77777777">
            <w:trPr>
              <w:trHeight w:val="420"/>
            </w:trPr>
            <w:tc>
              <w:tcPr>
                <w:tcW w:w="750" w:type="dxa"/>
                <w:tcMar>
                  <w:top w:w="100" w:type="dxa"/>
                  <w:left w:w="100" w:type="dxa"/>
                  <w:bottom w:w="100" w:type="dxa"/>
                  <w:right w:w="100" w:type="dxa"/>
                </w:tcMar>
              </w:tcPr>
              <w:p w14:paraId="3D8B9088" w14:textId="77777777" w:rsidR="000654AB" w:rsidRDefault="00000000">
                <w:pPr>
                  <w:widowControl w:val="0"/>
                  <w:rPr>
                    <w:sz w:val="22"/>
                    <w:szCs w:val="22"/>
                  </w:rPr>
                </w:pPr>
                <w:r>
                  <w:rPr>
                    <w:sz w:val="22"/>
                    <w:szCs w:val="22"/>
                  </w:rPr>
                  <w:t>2019</w:t>
                </w:r>
              </w:p>
            </w:tc>
            <w:tc>
              <w:tcPr>
                <w:tcW w:w="10050" w:type="dxa"/>
                <w:tcMar>
                  <w:top w:w="100" w:type="dxa"/>
                  <w:left w:w="100" w:type="dxa"/>
                  <w:bottom w:w="100" w:type="dxa"/>
                  <w:right w:w="100" w:type="dxa"/>
                </w:tcMar>
              </w:tcPr>
              <w:p w14:paraId="2E34986F" w14:textId="77777777" w:rsidR="000654AB" w:rsidRDefault="00000000">
                <w:pPr>
                  <w:rPr>
                    <w:sz w:val="22"/>
                    <w:szCs w:val="22"/>
                  </w:rPr>
                </w:pPr>
                <w:r>
                  <w:rPr>
                    <w:sz w:val="22"/>
                    <w:szCs w:val="22"/>
                  </w:rPr>
                  <w:t>Summer Undergraduate Research Award (2019) at McCormick School of Engineering at Northwestern (2019)</w:t>
                </w:r>
              </w:p>
              <w:p w14:paraId="32C8B643" w14:textId="77777777" w:rsidR="000654AB" w:rsidRDefault="00000000">
                <w:pPr>
                  <w:rPr>
                    <w:b/>
                    <w:sz w:val="22"/>
                    <w:szCs w:val="22"/>
                  </w:rPr>
                </w:pPr>
              </w:p>
            </w:tc>
          </w:tr>
        </w:tbl>
      </w:sdtContent>
    </w:sdt>
    <w:p w14:paraId="2F7698CA" w14:textId="77777777" w:rsidR="000654AB" w:rsidRDefault="00000000">
      <w:pPr>
        <w:widowControl w:val="0"/>
        <w:rPr>
          <w:b/>
        </w:rPr>
      </w:pPr>
      <w:r>
        <w:rPr>
          <w:b/>
        </w:rPr>
        <w:t>Professional Service</w:t>
      </w:r>
      <w:r>
        <w:rPr>
          <w:noProof/>
        </w:rPr>
        <mc:AlternateContent>
          <mc:Choice Requires="wps">
            <w:drawing>
              <wp:anchor distT="4294967295" distB="4294967295" distL="114300" distR="114300" simplePos="0" relativeHeight="251659264" behindDoc="0" locked="0" layoutInCell="1" hidden="0" allowOverlap="1" wp14:anchorId="778807F7" wp14:editId="38A6856B">
                <wp:simplePos x="0" y="0"/>
                <wp:positionH relativeFrom="column">
                  <wp:posOffset>-88895</wp:posOffset>
                </wp:positionH>
                <wp:positionV relativeFrom="paragraph">
                  <wp:posOffset>81300</wp:posOffset>
                </wp:positionV>
                <wp:extent cx="0" cy="12700"/>
                <wp:effectExtent l="0" t="0" r="0" b="0"/>
                <wp:wrapNone/>
                <wp:docPr id="1377009186" name="Straight Arrow Connector 1377009186"/>
                <wp:cNvGraphicFramePr/>
                <a:graphic xmlns:a="http://schemas.openxmlformats.org/drawingml/2006/main">
                  <a:graphicData uri="http://schemas.microsoft.com/office/word/2010/wordprocessingShape">
                    <wps:wsp>
                      <wps:cNvCnPr/>
                      <wps:spPr>
                        <a:xfrm>
                          <a:off x="1772220" y="3780000"/>
                          <a:ext cx="71475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-88895</wp:posOffset>
                </wp:positionH>
                <wp:positionV relativeFrom="paragraph">
                  <wp:posOffset>81300</wp:posOffset>
                </wp:positionV>
                <wp:extent cx="0" cy="12700"/>
                <wp:effectExtent b="0" l="0" r="0" t="0"/>
                <wp:wrapNone/>
                <wp:docPr id="137700918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73D05618" w14:textId="77777777" w:rsidR="000654AB" w:rsidRDefault="000E4A51">
      <w:pPr>
        <w:widowControl w:val="0"/>
        <w:rPr>
          <w:b/>
        </w:rPr>
      </w:pPr>
      <w:r>
        <w:rPr>
          <w:noProof/>
        </w:rPr>
        <w:pict w14:anchorId="5ECABBF6">
          <v:rect id="_x0000_i1027" alt="" style="width:468pt;height:.05pt;mso-width-percent:0;mso-height-percent:0;mso-width-percent:0;mso-height-percent:0" o:hralign="center" o:hrstd="t" o:hr="t" fillcolor="#a0a0a0" stroked="f"/>
        </w:pict>
      </w:r>
    </w:p>
    <w:sdt>
      <w:sdtPr>
        <w:tag w:val="goog_rdk_9"/>
        <w:id w:val="2029524475"/>
        <w:lock w:val="contentLocked"/>
      </w:sdtPr>
      <w:sdtContent>
        <w:tbl>
          <w:tblPr>
            <w:tblStyle w:val="aff0"/>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50"/>
            <w:gridCol w:w="10050"/>
          </w:tblGrid>
          <w:tr w:rsidR="000654AB" w14:paraId="44ED0D24" w14:textId="77777777">
            <w:trPr>
              <w:trHeight w:val="440"/>
            </w:trPr>
            <w:tc>
              <w:tcPr>
                <w:tcW w:w="750" w:type="dxa"/>
                <w:tcMar>
                  <w:top w:w="100" w:type="dxa"/>
                  <w:left w:w="100" w:type="dxa"/>
                  <w:bottom w:w="100" w:type="dxa"/>
                  <w:right w:w="100" w:type="dxa"/>
                </w:tcMar>
              </w:tcPr>
              <w:p w14:paraId="1A83D952" w14:textId="77777777" w:rsidR="000654AB" w:rsidRDefault="00000000">
                <w:pPr>
                  <w:widowControl w:val="0"/>
                  <w:rPr>
                    <w:sz w:val="22"/>
                    <w:szCs w:val="22"/>
                  </w:rPr>
                </w:pPr>
                <w:r>
                  <w:rPr>
                    <w:sz w:val="22"/>
                    <w:szCs w:val="22"/>
                  </w:rPr>
                  <w:t>2022- now</w:t>
                </w:r>
              </w:p>
            </w:tc>
            <w:tc>
              <w:tcPr>
                <w:tcW w:w="10050" w:type="dxa"/>
                <w:tcMar>
                  <w:top w:w="100" w:type="dxa"/>
                  <w:left w:w="100" w:type="dxa"/>
                  <w:bottom w:w="100" w:type="dxa"/>
                  <w:right w:w="100" w:type="dxa"/>
                </w:tcMar>
              </w:tcPr>
              <w:p w14:paraId="4F34E958" w14:textId="77777777" w:rsidR="000654AB" w:rsidRDefault="00000000">
                <w:pPr>
                  <w:rPr>
                    <w:sz w:val="22"/>
                    <w:szCs w:val="22"/>
                  </w:rPr>
                </w:pPr>
                <w:r>
                  <w:rPr>
                    <w:b/>
                    <w:sz w:val="22"/>
                    <w:szCs w:val="22"/>
                  </w:rPr>
                  <w:t xml:space="preserve">Early Career and Student (ECS) American Geophysical Union (AGU) Natural Hazards Committee Member </w:t>
                </w:r>
              </w:p>
              <w:p w14:paraId="3BE8A48B" w14:textId="77777777" w:rsidR="000654AB" w:rsidRDefault="00000000">
                <w:pPr>
                  <w:rPr>
                    <w:sz w:val="22"/>
                    <w:szCs w:val="22"/>
                  </w:rPr>
                </w:pPr>
                <w:r>
                  <w:rPr>
                    <w:i/>
                    <w:sz w:val="22"/>
                    <w:szCs w:val="22"/>
                  </w:rPr>
                  <w:lastRenderedPageBreak/>
                  <w:t>Committee Member</w:t>
                </w:r>
                <w:r>
                  <w:rPr>
                    <w:i/>
                    <w:sz w:val="22"/>
                    <w:szCs w:val="22"/>
                  </w:rPr>
                  <w:tab/>
                  <w:t xml:space="preserve">   </w:t>
                </w:r>
                <w:r>
                  <w:rPr>
                    <w:i/>
                    <w:sz w:val="22"/>
                    <w:szCs w:val="22"/>
                  </w:rPr>
                  <w:tab/>
                </w:r>
                <w:r>
                  <w:rPr>
                    <w:i/>
                    <w:sz w:val="22"/>
                    <w:szCs w:val="22"/>
                  </w:rPr>
                  <w:tab/>
                </w:r>
                <w:r>
                  <w:rPr>
                    <w:i/>
                    <w:sz w:val="22"/>
                    <w:szCs w:val="22"/>
                  </w:rPr>
                  <w:tab/>
                </w:r>
                <w:r>
                  <w:rPr>
                    <w:i/>
                    <w:sz w:val="22"/>
                    <w:szCs w:val="22"/>
                  </w:rPr>
                  <w:tab/>
                  <w:t xml:space="preserve">                                                  </w:t>
                </w:r>
                <w:r>
                  <w:rPr>
                    <w:i/>
                    <w:sz w:val="22"/>
                    <w:szCs w:val="22"/>
                  </w:rPr>
                  <w:tab/>
                  <w:t xml:space="preserve">                               </w:t>
                </w:r>
              </w:p>
              <w:p w14:paraId="66FD3E96" w14:textId="77777777" w:rsidR="000654AB" w:rsidRDefault="00000000">
                <w:pPr>
                  <w:numPr>
                    <w:ilvl w:val="0"/>
                    <w:numId w:val="25"/>
                  </w:numPr>
                  <w:rPr>
                    <w:sz w:val="22"/>
                    <w:szCs w:val="22"/>
                  </w:rPr>
                </w:pPr>
                <w:r>
                  <w:rPr>
                    <w:sz w:val="22"/>
                    <w:szCs w:val="22"/>
                  </w:rPr>
                  <w:t>Organized and participated in Natural Hazards &amp; Geodesy early career networking event (2024)</w:t>
                </w:r>
              </w:p>
              <w:p w14:paraId="1C56F562" w14:textId="77777777" w:rsidR="000654AB" w:rsidRDefault="00000000">
                <w:pPr>
                  <w:numPr>
                    <w:ilvl w:val="0"/>
                    <w:numId w:val="25"/>
                  </w:numPr>
                  <w:rPr>
                    <w:sz w:val="22"/>
                    <w:szCs w:val="22"/>
                  </w:rPr>
                </w:pPr>
                <w:r>
                  <w:rPr>
                    <w:sz w:val="22"/>
                    <w:szCs w:val="22"/>
                  </w:rPr>
                  <w:t>Organized and participated in Meet a Scientist event at the Field Museum (2022)</w:t>
                </w:r>
              </w:p>
              <w:p w14:paraId="4F1071DD" w14:textId="77777777" w:rsidR="000654AB" w:rsidRDefault="00000000">
                <w:pPr>
                  <w:numPr>
                    <w:ilvl w:val="0"/>
                    <w:numId w:val="25"/>
                  </w:numPr>
                  <w:rPr>
                    <w:sz w:val="22"/>
                    <w:szCs w:val="22"/>
                  </w:rPr>
                </w:pPr>
                <w:r>
                  <w:rPr>
                    <w:sz w:val="22"/>
                    <w:szCs w:val="22"/>
                  </w:rPr>
                  <w:t>Attended meetings and contributed to the committee’s overall goals</w:t>
                </w:r>
              </w:p>
            </w:tc>
          </w:tr>
          <w:tr w:rsidR="000654AB" w14:paraId="271679E6" w14:textId="77777777">
            <w:trPr>
              <w:trHeight w:val="420"/>
            </w:trPr>
            <w:tc>
              <w:tcPr>
                <w:tcW w:w="750" w:type="dxa"/>
                <w:tcMar>
                  <w:top w:w="100" w:type="dxa"/>
                  <w:left w:w="100" w:type="dxa"/>
                  <w:bottom w:w="100" w:type="dxa"/>
                  <w:right w:w="100" w:type="dxa"/>
                </w:tcMar>
              </w:tcPr>
              <w:p w14:paraId="551E0075" w14:textId="77777777" w:rsidR="000654AB" w:rsidRDefault="00000000">
                <w:pPr>
                  <w:widowControl w:val="0"/>
                  <w:rPr>
                    <w:sz w:val="22"/>
                    <w:szCs w:val="22"/>
                  </w:rPr>
                </w:pPr>
                <w:r>
                  <w:rPr>
                    <w:sz w:val="22"/>
                    <w:szCs w:val="22"/>
                  </w:rPr>
                  <w:lastRenderedPageBreak/>
                  <w:t>2023- 2025</w:t>
                </w:r>
              </w:p>
            </w:tc>
            <w:tc>
              <w:tcPr>
                <w:tcW w:w="10050" w:type="dxa"/>
                <w:tcMar>
                  <w:top w:w="100" w:type="dxa"/>
                  <w:left w:w="100" w:type="dxa"/>
                  <w:bottom w:w="100" w:type="dxa"/>
                  <w:right w:w="100" w:type="dxa"/>
                </w:tcMar>
              </w:tcPr>
              <w:p w14:paraId="7B04754C" w14:textId="77777777" w:rsidR="000654AB" w:rsidRDefault="00000000">
                <w:pPr>
                  <w:rPr>
                    <w:sz w:val="22"/>
                    <w:szCs w:val="22"/>
                  </w:rPr>
                </w:pPr>
                <w:r>
                  <w:rPr>
                    <w:b/>
                    <w:sz w:val="22"/>
                    <w:szCs w:val="22"/>
                  </w:rPr>
                  <w:t>Geological Society of America (GSA) Geophysics and Geodynamics Division Member</w:t>
                </w:r>
                <w:r>
                  <w:rPr>
                    <w:b/>
                    <w:sz w:val="22"/>
                    <w:szCs w:val="22"/>
                  </w:rPr>
                  <w:tab/>
                </w:r>
                <w:r>
                  <w:rPr>
                    <w:b/>
                    <w:sz w:val="22"/>
                    <w:szCs w:val="22"/>
                  </w:rPr>
                  <w:tab/>
                </w:r>
              </w:p>
              <w:p w14:paraId="7514DAEB" w14:textId="77777777" w:rsidR="000654AB" w:rsidRDefault="00000000">
                <w:pPr>
                  <w:rPr>
                    <w:sz w:val="22"/>
                    <w:szCs w:val="22"/>
                  </w:rPr>
                </w:pPr>
                <w:r>
                  <w:rPr>
                    <w:i/>
                    <w:sz w:val="22"/>
                    <w:szCs w:val="22"/>
                  </w:rPr>
                  <w:t>Student Representative</w:t>
                </w:r>
                <w:r>
                  <w:rPr>
                    <w:i/>
                    <w:sz w:val="22"/>
                    <w:szCs w:val="22"/>
                  </w:rPr>
                  <w:tab/>
                  <w:t xml:space="preserve">   </w:t>
                </w:r>
                <w:r>
                  <w:rPr>
                    <w:i/>
                    <w:sz w:val="22"/>
                    <w:szCs w:val="22"/>
                  </w:rPr>
                  <w:tab/>
                </w:r>
              </w:p>
              <w:p w14:paraId="3C1F6261" w14:textId="77777777" w:rsidR="000654AB" w:rsidRDefault="00000000">
                <w:pPr>
                  <w:numPr>
                    <w:ilvl w:val="0"/>
                    <w:numId w:val="15"/>
                  </w:numPr>
                  <w:rPr>
                    <w:sz w:val="22"/>
                    <w:szCs w:val="22"/>
                  </w:rPr>
                </w:pPr>
                <w:r>
                  <w:rPr>
                    <w:sz w:val="22"/>
                    <w:szCs w:val="22"/>
                  </w:rPr>
                  <w:t>Attended meetings and contribute to the committee’s overall goals</w:t>
                </w:r>
              </w:p>
              <w:p w14:paraId="1B0E0A91" w14:textId="77777777" w:rsidR="000654AB" w:rsidRDefault="00000000">
                <w:pPr>
                  <w:numPr>
                    <w:ilvl w:val="0"/>
                    <w:numId w:val="15"/>
                  </w:numPr>
                  <w:rPr>
                    <w:sz w:val="22"/>
                    <w:szCs w:val="22"/>
                  </w:rPr>
                </w:pPr>
                <w:r>
                  <w:rPr>
                    <w:sz w:val="22"/>
                    <w:szCs w:val="22"/>
                  </w:rPr>
                  <w:t>Ran the G&amp;G website</w:t>
                </w:r>
              </w:p>
              <w:p w14:paraId="04B822AA" w14:textId="77777777" w:rsidR="000654AB" w:rsidRDefault="000654AB">
                <w:pPr>
                  <w:rPr>
                    <w:b/>
                    <w:sz w:val="22"/>
                    <w:szCs w:val="22"/>
                  </w:rPr>
                </w:pPr>
              </w:p>
            </w:tc>
          </w:tr>
          <w:tr w:rsidR="000654AB" w14:paraId="0B9E8D05" w14:textId="77777777">
            <w:trPr>
              <w:trHeight w:val="420"/>
            </w:trPr>
            <w:tc>
              <w:tcPr>
                <w:tcW w:w="750" w:type="dxa"/>
                <w:tcMar>
                  <w:top w:w="100" w:type="dxa"/>
                  <w:left w:w="100" w:type="dxa"/>
                  <w:bottom w:w="100" w:type="dxa"/>
                  <w:right w:w="100" w:type="dxa"/>
                </w:tcMar>
              </w:tcPr>
              <w:p w14:paraId="244F317E" w14:textId="77777777" w:rsidR="000654AB" w:rsidRDefault="00000000">
                <w:pPr>
                  <w:widowControl w:val="0"/>
                  <w:rPr>
                    <w:sz w:val="22"/>
                    <w:szCs w:val="22"/>
                  </w:rPr>
                </w:pPr>
                <w:r>
                  <w:rPr>
                    <w:sz w:val="22"/>
                    <w:szCs w:val="22"/>
                  </w:rPr>
                  <w:t>2024</w:t>
                </w:r>
              </w:p>
            </w:tc>
            <w:tc>
              <w:tcPr>
                <w:tcW w:w="10050" w:type="dxa"/>
                <w:tcMar>
                  <w:top w:w="100" w:type="dxa"/>
                  <w:left w:w="100" w:type="dxa"/>
                  <w:bottom w:w="100" w:type="dxa"/>
                  <w:right w:w="100" w:type="dxa"/>
                </w:tcMar>
              </w:tcPr>
              <w:p w14:paraId="0D2A6673" w14:textId="77777777" w:rsidR="000654AB" w:rsidRDefault="00000000">
                <w:pPr>
                  <w:rPr>
                    <w:sz w:val="22"/>
                    <w:szCs w:val="22"/>
                  </w:rPr>
                </w:pPr>
                <w:r>
                  <w:rPr>
                    <w:b/>
                    <w:sz w:val="22"/>
                    <w:szCs w:val="22"/>
                  </w:rPr>
                  <w:t>Cornell EAS Diversity, Equity, Inclusion, and Anti-Racism (DEIAR)</w:t>
                </w:r>
                <w:r>
                  <w:rPr>
                    <w:b/>
                    <w:sz w:val="22"/>
                    <w:szCs w:val="22"/>
                  </w:rPr>
                  <w:tab/>
                </w:r>
                <w:r>
                  <w:rPr>
                    <w:b/>
                    <w:sz w:val="22"/>
                    <w:szCs w:val="22"/>
                  </w:rPr>
                  <w:tab/>
                </w:r>
                <w:r>
                  <w:rPr>
                    <w:b/>
                    <w:sz w:val="22"/>
                    <w:szCs w:val="22"/>
                  </w:rPr>
                  <w:tab/>
                </w:r>
                <w:r>
                  <w:rPr>
                    <w:b/>
                    <w:sz w:val="22"/>
                    <w:szCs w:val="22"/>
                  </w:rPr>
                  <w:tab/>
                  <w:t xml:space="preserve">                     </w:t>
                </w:r>
              </w:p>
              <w:p w14:paraId="2EA8FBAE" w14:textId="77777777" w:rsidR="000654AB" w:rsidRDefault="00000000">
                <w:pPr>
                  <w:rPr>
                    <w:sz w:val="22"/>
                    <w:szCs w:val="22"/>
                  </w:rPr>
                </w:pPr>
                <w:r>
                  <w:rPr>
                    <w:i/>
                    <w:sz w:val="22"/>
                    <w:szCs w:val="22"/>
                  </w:rPr>
                  <w:t>Peer Mentoring Committee Member</w:t>
                </w:r>
                <w:r>
                  <w:rPr>
                    <w:i/>
                    <w:sz w:val="22"/>
                    <w:szCs w:val="22"/>
                  </w:rPr>
                  <w:tab/>
                </w:r>
              </w:p>
              <w:p w14:paraId="23CC1B01" w14:textId="77777777" w:rsidR="000654AB" w:rsidRDefault="00000000">
                <w:pPr>
                  <w:numPr>
                    <w:ilvl w:val="0"/>
                    <w:numId w:val="2"/>
                  </w:numPr>
                  <w:rPr>
                    <w:sz w:val="22"/>
                    <w:szCs w:val="22"/>
                  </w:rPr>
                </w:pPr>
                <w:r>
                  <w:rPr>
                    <w:sz w:val="22"/>
                    <w:szCs w:val="22"/>
                  </w:rPr>
                  <w:t>Attended meetings and contributed to meeting goals</w:t>
                </w:r>
              </w:p>
              <w:p w14:paraId="6834B234" w14:textId="77777777" w:rsidR="000654AB" w:rsidRDefault="00000000">
                <w:pPr>
                  <w:numPr>
                    <w:ilvl w:val="0"/>
                    <w:numId w:val="2"/>
                  </w:numPr>
                  <w:rPr>
                    <w:sz w:val="22"/>
                    <w:szCs w:val="22"/>
                  </w:rPr>
                </w:pPr>
                <w:r>
                  <w:rPr>
                    <w:sz w:val="22"/>
                    <w:szCs w:val="22"/>
                  </w:rPr>
                  <w:t xml:space="preserve">Organized peer mentoring event </w:t>
                </w:r>
              </w:p>
              <w:p w14:paraId="48A5619D" w14:textId="77777777" w:rsidR="000654AB" w:rsidRDefault="00000000">
                <w:pPr>
                  <w:numPr>
                    <w:ilvl w:val="0"/>
                    <w:numId w:val="2"/>
                  </w:numPr>
                  <w:rPr>
                    <w:sz w:val="22"/>
                    <w:szCs w:val="22"/>
                  </w:rPr>
                </w:pPr>
                <w:r>
                  <w:rPr>
                    <w:sz w:val="22"/>
                    <w:szCs w:val="22"/>
                  </w:rPr>
                  <w:t>Organizing de-stressing event for graduate students and postdocs</w:t>
                </w:r>
              </w:p>
            </w:tc>
          </w:tr>
          <w:tr w:rsidR="000654AB" w14:paraId="2783CF6F" w14:textId="77777777">
            <w:trPr>
              <w:trHeight w:val="420"/>
            </w:trPr>
            <w:tc>
              <w:tcPr>
                <w:tcW w:w="750" w:type="dxa"/>
                <w:tcMar>
                  <w:top w:w="100" w:type="dxa"/>
                  <w:left w:w="100" w:type="dxa"/>
                  <w:bottom w:w="100" w:type="dxa"/>
                  <w:right w:w="100" w:type="dxa"/>
                </w:tcMar>
              </w:tcPr>
              <w:p w14:paraId="5C94A925" w14:textId="77777777" w:rsidR="000654AB" w:rsidRDefault="00000000">
                <w:pPr>
                  <w:widowControl w:val="0"/>
                  <w:rPr>
                    <w:sz w:val="22"/>
                    <w:szCs w:val="22"/>
                  </w:rPr>
                </w:pPr>
                <w:r>
                  <w:rPr>
                    <w:sz w:val="22"/>
                    <w:szCs w:val="22"/>
                  </w:rPr>
                  <w:t>2022-now</w:t>
                </w:r>
              </w:p>
            </w:tc>
            <w:tc>
              <w:tcPr>
                <w:tcW w:w="10050" w:type="dxa"/>
                <w:tcMar>
                  <w:top w:w="100" w:type="dxa"/>
                  <w:left w:w="100" w:type="dxa"/>
                  <w:bottom w:w="100" w:type="dxa"/>
                  <w:right w:w="100" w:type="dxa"/>
                </w:tcMar>
              </w:tcPr>
              <w:p w14:paraId="4E29D059" w14:textId="77777777" w:rsidR="000654AB" w:rsidRDefault="00000000">
                <w:pPr>
                  <w:rPr>
                    <w:sz w:val="22"/>
                    <w:szCs w:val="22"/>
                  </w:rPr>
                </w:pPr>
                <w:r>
                  <w:rPr>
                    <w:b/>
                    <w:sz w:val="22"/>
                    <w:szCs w:val="22"/>
                  </w:rPr>
                  <w:t>Snee Intramural Soccer Organizer</w:t>
                </w:r>
                <w:r>
                  <w:rPr>
                    <w:b/>
                    <w:sz w:val="22"/>
                    <w:szCs w:val="22"/>
                  </w:rPr>
                  <w:tab/>
                </w:r>
              </w:p>
              <w:p w14:paraId="352AD35B" w14:textId="77777777" w:rsidR="000654AB" w:rsidRDefault="00000000">
                <w:pPr>
                  <w:rPr>
                    <w:sz w:val="22"/>
                    <w:szCs w:val="22"/>
                  </w:rPr>
                </w:pPr>
                <w:r>
                  <w:rPr>
                    <w:i/>
                    <w:sz w:val="22"/>
                    <w:szCs w:val="22"/>
                  </w:rPr>
                  <w:t>Volunteer</w:t>
                </w:r>
                <w:r>
                  <w:rPr>
                    <w:i/>
                    <w:sz w:val="22"/>
                    <w:szCs w:val="22"/>
                  </w:rPr>
                  <w:tab/>
                </w:r>
              </w:p>
              <w:p w14:paraId="46FB088C" w14:textId="77777777" w:rsidR="000654AB" w:rsidRDefault="00000000">
                <w:pPr>
                  <w:numPr>
                    <w:ilvl w:val="0"/>
                    <w:numId w:val="7"/>
                  </w:numPr>
                  <w:rPr>
                    <w:sz w:val="22"/>
                    <w:szCs w:val="22"/>
                  </w:rPr>
                </w:pPr>
                <w:r>
                  <w:rPr>
                    <w:sz w:val="22"/>
                    <w:szCs w:val="22"/>
                  </w:rPr>
                  <w:t>Organized and captained intramural sports teams for the Earth and Atmospheric Science department at Cornell University</w:t>
                </w:r>
              </w:p>
            </w:tc>
          </w:tr>
          <w:tr w:rsidR="000654AB" w14:paraId="196C7155" w14:textId="77777777">
            <w:trPr>
              <w:trHeight w:val="420"/>
            </w:trPr>
            <w:tc>
              <w:tcPr>
                <w:tcW w:w="750" w:type="dxa"/>
                <w:tcMar>
                  <w:top w:w="100" w:type="dxa"/>
                  <w:left w:w="100" w:type="dxa"/>
                  <w:bottom w:w="100" w:type="dxa"/>
                  <w:right w:w="100" w:type="dxa"/>
                </w:tcMar>
              </w:tcPr>
              <w:p w14:paraId="06B9905F" w14:textId="77777777" w:rsidR="000654AB" w:rsidRDefault="00000000">
                <w:pPr>
                  <w:widowControl w:val="0"/>
                  <w:rPr>
                    <w:sz w:val="22"/>
                    <w:szCs w:val="22"/>
                  </w:rPr>
                </w:pPr>
                <w:r>
                  <w:rPr>
                    <w:sz w:val="22"/>
                    <w:szCs w:val="22"/>
                  </w:rPr>
                  <w:t>2022</w:t>
                </w:r>
              </w:p>
            </w:tc>
            <w:tc>
              <w:tcPr>
                <w:tcW w:w="10050" w:type="dxa"/>
                <w:tcMar>
                  <w:top w:w="100" w:type="dxa"/>
                  <w:left w:w="100" w:type="dxa"/>
                  <w:bottom w:w="100" w:type="dxa"/>
                  <w:right w:w="100" w:type="dxa"/>
                </w:tcMar>
              </w:tcPr>
              <w:p w14:paraId="17E44516" w14:textId="77777777" w:rsidR="000654AB" w:rsidRDefault="00000000">
                <w:pPr>
                  <w:rPr>
                    <w:sz w:val="22"/>
                    <w:szCs w:val="22"/>
                  </w:rPr>
                </w:pPr>
                <w:r>
                  <w:rPr>
                    <w:b/>
                    <w:sz w:val="22"/>
                    <w:szCs w:val="22"/>
                  </w:rPr>
                  <w:t>Expanding Your Horizons – Junior Scientist Program Conference</w:t>
                </w:r>
                <w:r>
                  <w:rPr>
                    <w:b/>
                    <w:sz w:val="22"/>
                    <w:szCs w:val="22"/>
                  </w:rPr>
                  <w:tab/>
                </w:r>
                <w:r>
                  <w:rPr>
                    <w:b/>
                    <w:sz w:val="22"/>
                    <w:szCs w:val="22"/>
                  </w:rPr>
                  <w:tab/>
                </w:r>
                <w:r>
                  <w:rPr>
                    <w:b/>
                    <w:sz w:val="22"/>
                    <w:szCs w:val="22"/>
                  </w:rPr>
                  <w:tab/>
                </w:r>
                <w:r>
                  <w:rPr>
                    <w:b/>
                    <w:sz w:val="22"/>
                    <w:szCs w:val="22"/>
                  </w:rPr>
                  <w:tab/>
                  <w:t xml:space="preserve">                     </w:t>
                </w:r>
              </w:p>
              <w:p w14:paraId="2B3B15CA" w14:textId="77777777" w:rsidR="000654AB" w:rsidRDefault="00000000">
                <w:pPr>
                  <w:rPr>
                    <w:sz w:val="22"/>
                    <w:szCs w:val="22"/>
                  </w:rPr>
                </w:pPr>
                <w:r>
                  <w:rPr>
                    <w:i/>
                    <w:sz w:val="22"/>
                    <w:szCs w:val="22"/>
                  </w:rPr>
                  <w:t>Volunteer</w:t>
                </w:r>
              </w:p>
              <w:p w14:paraId="14BFB416" w14:textId="77777777" w:rsidR="000654AB" w:rsidRDefault="00000000">
                <w:pPr>
                  <w:numPr>
                    <w:ilvl w:val="0"/>
                    <w:numId w:val="21"/>
                  </w:numPr>
                  <w:rPr>
                    <w:sz w:val="22"/>
                    <w:szCs w:val="22"/>
                  </w:rPr>
                </w:pPr>
                <w:r>
                  <w:rPr>
                    <w:sz w:val="22"/>
                    <w:szCs w:val="22"/>
                  </w:rPr>
                  <w:t xml:space="preserve">Volunteered to be a “buddy” to a child who did not have a parent or guardian to accompany them around the conference </w:t>
                </w:r>
              </w:p>
            </w:tc>
          </w:tr>
          <w:tr w:rsidR="000654AB" w14:paraId="653684CA" w14:textId="77777777">
            <w:trPr>
              <w:trHeight w:val="420"/>
            </w:trPr>
            <w:tc>
              <w:tcPr>
                <w:tcW w:w="750" w:type="dxa"/>
                <w:tcMar>
                  <w:top w:w="100" w:type="dxa"/>
                  <w:left w:w="100" w:type="dxa"/>
                  <w:bottom w:w="100" w:type="dxa"/>
                  <w:right w:w="100" w:type="dxa"/>
                </w:tcMar>
              </w:tcPr>
              <w:p w14:paraId="70448C56" w14:textId="77777777" w:rsidR="000654AB" w:rsidRDefault="00000000">
                <w:pPr>
                  <w:widowControl w:val="0"/>
                  <w:rPr>
                    <w:sz w:val="22"/>
                    <w:szCs w:val="22"/>
                  </w:rPr>
                </w:pPr>
                <w:r>
                  <w:rPr>
                    <w:sz w:val="22"/>
                    <w:szCs w:val="22"/>
                  </w:rPr>
                  <w:t>2020</w:t>
                </w:r>
              </w:p>
            </w:tc>
            <w:tc>
              <w:tcPr>
                <w:tcW w:w="10050" w:type="dxa"/>
                <w:tcMar>
                  <w:top w:w="100" w:type="dxa"/>
                  <w:left w:w="100" w:type="dxa"/>
                  <w:bottom w:w="100" w:type="dxa"/>
                  <w:right w:w="100" w:type="dxa"/>
                </w:tcMar>
              </w:tcPr>
              <w:p w14:paraId="10C8C3DE" w14:textId="77777777" w:rsidR="000654AB" w:rsidRDefault="00000000">
                <w:pPr>
                  <w:rPr>
                    <w:sz w:val="22"/>
                    <w:szCs w:val="22"/>
                  </w:rPr>
                </w:pPr>
                <w:r>
                  <w:rPr>
                    <w:b/>
                    <w:sz w:val="22"/>
                    <w:szCs w:val="22"/>
                  </w:rPr>
                  <w:t>Field Museum Discovery Squad (Chicago, Illinois)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10EE276" w14:textId="77777777" w:rsidR="000654AB" w:rsidRDefault="00000000">
                <w:pPr>
                  <w:rPr>
                    <w:sz w:val="22"/>
                    <w:szCs w:val="22"/>
                  </w:rPr>
                </w:pPr>
                <w:r>
                  <w:rPr>
                    <w:i/>
                    <w:sz w:val="22"/>
                    <w:szCs w:val="22"/>
                  </w:rPr>
                  <w:t>Volunteer</w:t>
                </w:r>
                <w:r>
                  <w:rPr>
                    <w:i/>
                    <w:sz w:val="22"/>
                    <w:szCs w:val="22"/>
                  </w:rPr>
                  <w:tab/>
                </w:r>
              </w:p>
              <w:p w14:paraId="33126EEF" w14:textId="77777777" w:rsidR="000654AB" w:rsidRDefault="00000000">
                <w:pPr>
                  <w:numPr>
                    <w:ilvl w:val="0"/>
                    <w:numId w:val="5"/>
                  </w:numPr>
                  <w:rPr>
                    <w:sz w:val="22"/>
                    <w:szCs w:val="22"/>
                  </w:rPr>
                </w:pPr>
                <w:r>
                  <w:rPr>
                    <w:sz w:val="22"/>
                    <w:szCs w:val="22"/>
                  </w:rPr>
                  <w:t>Volunteered with the Discovery Squad at the Field Museum, where we learnt about different science topics (including earth evolution, paleontology, earth’s interior, modern and past ecology and environment, and other fun facts!) and then taught Museum visitors about these different topics in the Museum lobby</w:t>
                </w:r>
              </w:p>
            </w:tc>
          </w:tr>
        </w:tbl>
      </w:sdtContent>
    </w:sdt>
    <w:p w14:paraId="7791270A" w14:textId="77777777" w:rsidR="000654AB" w:rsidRDefault="000654AB">
      <w:pPr>
        <w:widowControl w:val="0"/>
        <w:rPr>
          <w:b/>
        </w:rPr>
      </w:pPr>
    </w:p>
    <w:p w14:paraId="16939136" w14:textId="77777777" w:rsidR="000654AB" w:rsidRDefault="00000000">
      <w:pPr>
        <w:widowControl w:val="0"/>
        <w:rPr>
          <w:b/>
        </w:rPr>
      </w:pPr>
      <w:r>
        <w:rPr>
          <w:b/>
        </w:rPr>
        <w:t>Field Work Experience</w:t>
      </w:r>
    </w:p>
    <w:p w14:paraId="363691B8" w14:textId="77777777" w:rsidR="000654AB" w:rsidRDefault="000E4A51">
      <w:pPr>
        <w:widowControl w:val="0"/>
        <w:rPr>
          <w:b/>
          <w:u w:val="single"/>
        </w:rPr>
      </w:pPr>
      <w:r>
        <w:rPr>
          <w:noProof/>
        </w:rPr>
        <w:pict w14:anchorId="532345C0">
          <v:rect id="_x0000_i1026" alt="" style="width:468pt;height:.05pt;mso-width-percent:0;mso-height-percent:0;mso-width-percent:0;mso-height-percent:0" o:hralign="center" o:hrstd="t" o:hr="t" fillcolor="#a0a0a0" stroked="f"/>
        </w:pict>
      </w:r>
    </w:p>
    <w:sdt>
      <w:sdtPr>
        <w:tag w:val="goog_rdk_10"/>
        <w:id w:val="-1011939858"/>
        <w:lock w:val="contentLocked"/>
      </w:sdtPr>
      <w:sdtContent>
        <w:tbl>
          <w:tblPr>
            <w:tblStyle w:val="aff1"/>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45"/>
            <w:gridCol w:w="9855"/>
          </w:tblGrid>
          <w:tr w:rsidR="000654AB" w14:paraId="2CA0C3B4" w14:textId="77777777">
            <w:trPr>
              <w:trHeight w:val="440"/>
            </w:trPr>
            <w:tc>
              <w:tcPr>
                <w:tcW w:w="945" w:type="dxa"/>
                <w:tcMar>
                  <w:top w:w="100" w:type="dxa"/>
                  <w:left w:w="100" w:type="dxa"/>
                  <w:bottom w:w="100" w:type="dxa"/>
                  <w:right w:w="100" w:type="dxa"/>
                </w:tcMar>
              </w:tcPr>
              <w:p w14:paraId="66811629" w14:textId="77777777" w:rsidR="000654AB" w:rsidRDefault="00000000">
                <w:pPr>
                  <w:widowControl w:val="0"/>
                  <w:rPr>
                    <w:sz w:val="22"/>
                    <w:szCs w:val="22"/>
                  </w:rPr>
                </w:pPr>
                <w:r>
                  <w:rPr>
                    <w:sz w:val="22"/>
                    <w:szCs w:val="22"/>
                  </w:rPr>
                  <w:t>1/2025</w:t>
                </w:r>
              </w:p>
            </w:tc>
            <w:tc>
              <w:tcPr>
                <w:tcW w:w="9855" w:type="dxa"/>
                <w:tcMar>
                  <w:top w:w="100" w:type="dxa"/>
                  <w:left w:w="100" w:type="dxa"/>
                  <w:bottom w:w="100" w:type="dxa"/>
                  <w:right w:w="100" w:type="dxa"/>
                </w:tcMar>
              </w:tcPr>
              <w:p w14:paraId="013C0654" w14:textId="77777777" w:rsidR="000654AB" w:rsidRDefault="00000000">
                <w:pPr>
                  <w:rPr>
                    <w:b/>
                    <w:sz w:val="22"/>
                    <w:szCs w:val="22"/>
                  </w:rPr>
                </w:pPr>
                <w:r>
                  <w:rPr>
                    <w:b/>
                    <w:sz w:val="22"/>
                    <w:szCs w:val="22"/>
                  </w:rPr>
                  <w:t>Puyehue-Cordón Caulle, Chile volcano (Field Season January 2025)</w:t>
                </w:r>
                <w:r>
                  <w:rPr>
                    <w:b/>
                    <w:sz w:val="22"/>
                    <w:szCs w:val="22"/>
                  </w:rPr>
                  <w:tab/>
                  <w:t xml:space="preserve">             </w:t>
                </w:r>
                <w:r>
                  <w:rPr>
                    <w:b/>
                    <w:sz w:val="22"/>
                    <w:szCs w:val="22"/>
                  </w:rPr>
                  <w:tab/>
                </w:r>
                <w:r>
                  <w:rPr>
                    <w:b/>
                    <w:sz w:val="22"/>
                    <w:szCs w:val="22"/>
                  </w:rPr>
                  <w:tab/>
                </w:r>
                <w:r>
                  <w:rPr>
                    <w:b/>
                    <w:sz w:val="22"/>
                    <w:szCs w:val="22"/>
                  </w:rPr>
                  <w:tab/>
                </w:r>
              </w:p>
              <w:p w14:paraId="76CB7969" w14:textId="77777777" w:rsidR="000654AB" w:rsidRDefault="00000000">
                <w:pPr>
                  <w:rPr>
                    <w:i/>
                    <w:sz w:val="22"/>
                    <w:szCs w:val="22"/>
                  </w:rPr>
                </w:pPr>
                <w:r>
                  <w:rPr>
                    <w:i/>
                    <w:sz w:val="22"/>
                    <w:szCs w:val="22"/>
                  </w:rPr>
                  <w:t xml:space="preserve">Field scientists (UAV mag team)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p>
              <w:p w14:paraId="76FDBA7C" w14:textId="77777777" w:rsidR="000654AB" w:rsidRDefault="00000000">
                <w:pPr>
                  <w:numPr>
                    <w:ilvl w:val="0"/>
                    <w:numId w:val="20"/>
                  </w:numPr>
                  <w:rPr>
                    <w:sz w:val="22"/>
                    <w:szCs w:val="22"/>
                  </w:rPr>
                </w:pPr>
                <w:r>
                  <w:rPr>
                    <w:sz w:val="22"/>
                    <w:szCs w:val="22"/>
                  </w:rPr>
                  <w:t>Collected magnetic data with a drone team on the volcano</w:t>
                </w:r>
              </w:p>
              <w:p w14:paraId="7EE830B0" w14:textId="77777777" w:rsidR="000654AB" w:rsidRDefault="00000000">
                <w:pPr>
                  <w:numPr>
                    <w:ilvl w:val="0"/>
                    <w:numId w:val="20"/>
                  </w:numPr>
                  <w:rPr>
                    <w:sz w:val="22"/>
                    <w:szCs w:val="22"/>
                  </w:rPr>
                </w:pPr>
                <w:r>
                  <w:rPr>
                    <w:sz w:val="22"/>
                    <w:szCs w:val="22"/>
                  </w:rPr>
                  <w:t>Helped out other research teams in the field as well (particularly in the thermal drone collection)</w:t>
                </w:r>
              </w:p>
            </w:tc>
          </w:tr>
          <w:tr w:rsidR="000654AB" w14:paraId="77E08B3B" w14:textId="77777777">
            <w:trPr>
              <w:trHeight w:val="420"/>
            </w:trPr>
            <w:tc>
              <w:tcPr>
                <w:tcW w:w="945" w:type="dxa"/>
                <w:tcMar>
                  <w:top w:w="100" w:type="dxa"/>
                  <w:left w:w="100" w:type="dxa"/>
                  <w:bottom w:w="100" w:type="dxa"/>
                  <w:right w:w="100" w:type="dxa"/>
                </w:tcMar>
              </w:tcPr>
              <w:p w14:paraId="2E809C4B" w14:textId="77777777" w:rsidR="000654AB" w:rsidRDefault="00000000">
                <w:pPr>
                  <w:widowControl w:val="0"/>
                  <w:rPr>
                    <w:sz w:val="22"/>
                    <w:szCs w:val="22"/>
                  </w:rPr>
                </w:pPr>
                <w:r>
                  <w:rPr>
                    <w:sz w:val="22"/>
                    <w:szCs w:val="22"/>
                  </w:rPr>
                  <w:t>3/2024</w:t>
                </w:r>
              </w:p>
            </w:tc>
            <w:tc>
              <w:tcPr>
                <w:tcW w:w="9855" w:type="dxa"/>
                <w:tcMar>
                  <w:top w:w="100" w:type="dxa"/>
                  <w:left w:w="100" w:type="dxa"/>
                  <w:bottom w:w="100" w:type="dxa"/>
                  <w:right w:w="100" w:type="dxa"/>
                </w:tcMar>
              </w:tcPr>
              <w:p w14:paraId="16F8C32A" w14:textId="77777777" w:rsidR="000654AB" w:rsidRDefault="00000000">
                <w:pPr>
                  <w:rPr>
                    <w:b/>
                    <w:sz w:val="22"/>
                    <w:szCs w:val="22"/>
                  </w:rPr>
                </w:pPr>
                <w:r>
                  <w:rPr>
                    <w:b/>
                    <w:sz w:val="22"/>
                    <w:szCs w:val="22"/>
                  </w:rPr>
                  <w:t xml:space="preserve">Field remote sensing workshop (Kenai National Park, Alaska)        </w:t>
                </w:r>
                <w:r>
                  <w:rPr>
                    <w:b/>
                    <w:sz w:val="22"/>
                    <w:szCs w:val="22"/>
                  </w:rPr>
                  <w:tab/>
                </w:r>
                <w:r>
                  <w:rPr>
                    <w:b/>
                    <w:sz w:val="22"/>
                    <w:szCs w:val="22"/>
                  </w:rPr>
                  <w:tab/>
                  <w:t xml:space="preserve">       </w:t>
                </w:r>
              </w:p>
              <w:p w14:paraId="6063D488" w14:textId="77777777" w:rsidR="000654AB" w:rsidRDefault="00000000">
                <w:pPr>
                  <w:rPr>
                    <w:i/>
                    <w:sz w:val="22"/>
                    <w:szCs w:val="22"/>
                  </w:rPr>
                </w:pPr>
                <w:r>
                  <w:rPr>
                    <w:i/>
                    <w:sz w:val="22"/>
                    <w:szCs w:val="22"/>
                  </w:rPr>
                  <w:t xml:space="preserve">Participant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w:t>
                </w:r>
              </w:p>
              <w:p w14:paraId="70DD6109" w14:textId="77777777" w:rsidR="000654AB" w:rsidRDefault="00000000">
                <w:pPr>
                  <w:numPr>
                    <w:ilvl w:val="0"/>
                    <w:numId w:val="1"/>
                  </w:numPr>
                  <w:rPr>
                    <w:sz w:val="22"/>
                    <w:szCs w:val="22"/>
                  </w:rPr>
                </w:pPr>
                <w:r>
                  <w:rPr>
                    <w:sz w:val="22"/>
                    <w:szCs w:val="22"/>
                  </w:rPr>
                  <w:t xml:space="preserve">Learned about field logistics and techniques for UAV and other field remote sensing technique </w:t>
                </w:r>
              </w:p>
            </w:tc>
          </w:tr>
          <w:tr w:rsidR="000654AB" w14:paraId="524E7C85" w14:textId="77777777">
            <w:trPr>
              <w:trHeight w:val="420"/>
            </w:trPr>
            <w:tc>
              <w:tcPr>
                <w:tcW w:w="945" w:type="dxa"/>
                <w:tcMar>
                  <w:top w:w="100" w:type="dxa"/>
                  <w:left w:w="100" w:type="dxa"/>
                  <w:bottom w:w="100" w:type="dxa"/>
                  <w:right w:w="100" w:type="dxa"/>
                </w:tcMar>
              </w:tcPr>
              <w:p w14:paraId="7C4A4519" w14:textId="77777777" w:rsidR="000654AB" w:rsidRDefault="00000000">
                <w:pPr>
                  <w:widowControl w:val="0"/>
                  <w:rPr>
                    <w:sz w:val="22"/>
                    <w:szCs w:val="22"/>
                  </w:rPr>
                </w:pPr>
                <w:r>
                  <w:rPr>
                    <w:sz w:val="22"/>
                    <w:szCs w:val="22"/>
                  </w:rPr>
                  <w:t>10/2024</w:t>
                </w:r>
              </w:p>
            </w:tc>
            <w:tc>
              <w:tcPr>
                <w:tcW w:w="9855" w:type="dxa"/>
                <w:tcMar>
                  <w:top w:w="100" w:type="dxa"/>
                  <w:left w:w="100" w:type="dxa"/>
                  <w:bottom w:w="100" w:type="dxa"/>
                  <w:right w:w="100" w:type="dxa"/>
                </w:tcMar>
              </w:tcPr>
              <w:p w14:paraId="4849DB39" w14:textId="77777777" w:rsidR="000654AB" w:rsidRDefault="00000000">
                <w:pPr>
                  <w:rPr>
                    <w:b/>
                    <w:sz w:val="22"/>
                    <w:szCs w:val="22"/>
                  </w:rPr>
                </w:pPr>
                <w:r>
                  <w:rPr>
                    <w:b/>
                    <w:sz w:val="22"/>
                    <w:szCs w:val="22"/>
                  </w:rPr>
                  <w:t>Pre-Conference Field Trip: Atlanta, GA Geology (ES-SSA 2024)</w:t>
                </w:r>
                <w:r>
                  <w:rPr>
                    <w:b/>
                    <w:sz w:val="22"/>
                    <w:szCs w:val="22"/>
                  </w:rPr>
                  <w:tab/>
                  <w:t xml:space="preserve">            </w:t>
                </w:r>
                <w:r>
                  <w:rPr>
                    <w:b/>
                    <w:sz w:val="22"/>
                    <w:szCs w:val="22"/>
                  </w:rPr>
                  <w:tab/>
                </w:r>
                <w:r>
                  <w:rPr>
                    <w:b/>
                    <w:sz w:val="22"/>
                    <w:szCs w:val="22"/>
                  </w:rPr>
                  <w:tab/>
                  <w:t xml:space="preserve">        </w:t>
                </w:r>
                <w:r>
                  <w:rPr>
                    <w:b/>
                    <w:sz w:val="22"/>
                    <w:szCs w:val="22"/>
                  </w:rPr>
                  <w:tab/>
                </w:r>
              </w:p>
              <w:p w14:paraId="546BFF62" w14:textId="77777777" w:rsidR="000654AB" w:rsidRDefault="00000000">
                <w:pPr>
                  <w:rPr>
                    <w:i/>
                    <w:sz w:val="22"/>
                    <w:szCs w:val="22"/>
                  </w:rPr>
                </w:pPr>
                <w:r>
                  <w:rPr>
                    <w:i/>
                    <w:sz w:val="22"/>
                    <w:szCs w:val="22"/>
                  </w:rPr>
                  <w:t xml:space="preserve">Participant </w:t>
                </w:r>
              </w:p>
              <w:p w14:paraId="4E313F19" w14:textId="77777777" w:rsidR="000654AB" w:rsidRDefault="00000000">
                <w:pPr>
                  <w:numPr>
                    <w:ilvl w:val="0"/>
                    <w:numId w:val="3"/>
                  </w:numPr>
                  <w:rPr>
                    <w:sz w:val="22"/>
                    <w:szCs w:val="22"/>
                  </w:rPr>
                </w:pPr>
                <w:r>
                  <w:rPr>
                    <w:sz w:val="22"/>
                    <w:szCs w:val="22"/>
                  </w:rPr>
                  <w:t>Traveled to different geologic sites in Atlanta, GA and learned about seismic monitoring in these areas</w:t>
                </w:r>
              </w:p>
            </w:tc>
          </w:tr>
          <w:tr w:rsidR="000654AB" w14:paraId="1CA015BE" w14:textId="77777777">
            <w:trPr>
              <w:trHeight w:val="420"/>
            </w:trPr>
            <w:tc>
              <w:tcPr>
                <w:tcW w:w="945" w:type="dxa"/>
                <w:tcMar>
                  <w:top w:w="100" w:type="dxa"/>
                  <w:left w:w="100" w:type="dxa"/>
                  <w:bottom w:w="100" w:type="dxa"/>
                  <w:right w:w="100" w:type="dxa"/>
                </w:tcMar>
              </w:tcPr>
              <w:p w14:paraId="280BDD60" w14:textId="77777777" w:rsidR="000654AB" w:rsidRDefault="00000000">
                <w:pPr>
                  <w:widowControl w:val="0"/>
                  <w:rPr>
                    <w:sz w:val="22"/>
                    <w:szCs w:val="22"/>
                  </w:rPr>
                </w:pPr>
                <w:r>
                  <w:rPr>
                    <w:sz w:val="22"/>
                    <w:szCs w:val="22"/>
                  </w:rPr>
                  <w:t>7/2023</w:t>
                </w:r>
              </w:p>
            </w:tc>
            <w:tc>
              <w:tcPr>
                <w:tcW w:w="9855" w:type="dxa"/>
                <w:tcMar>
                  <w:top w:w="100" w:type="dxa"/>
                  <w:left w:w="100" w:type="dxa"/>
                  <w:bottom w:w="100" w:type="dxa"/>
                  <w:right w:w="100" w:type="dxa"/>
                </w:tcMar>
              </w:tcPr>
              <w:p w14:paraId="6A38644B" w14:textId="77777777" w:rsidR="000654AB" w:rsidRDefault="00000000">
                <w:pPr>
                  <w:rPr>
                    <w:b/>
                    <w:sz w:val="22"/>
                    <w:szCs w:val="22"/>
                  </w:rPr>
                </w:pPr>
                <w:r>
                  <w:rPr>
                    <w:b/>
                    <w:sz w:val="22"/>
                    <w:szCs w:val="22"/>
                  </w:rPr>
                  <w:t>Mid-workshop Field Trip: Southern East Africa Rift (sEARS Workshop 2023) - Malawi</w:t>
                </w:r>
              </w:p>
              <w:p w14:paraId="106C88D6" w14:textId="77777777" w:rsidR="000654AB" w:rsidRDefault="00000000">
                <w:pPr>
                  <w:rPr>
                    <w:i/>
                    <w:sz w:val="22"/>
                    <w:szCs w:val="22"/>
                  </w:rPr>
                </w:pPr>
                <w:r>
                  <w:rPr>
                    <w:i/>
                    <w:sz w:val="22"/>
                    <w:szCs w:val="22"/>
                  </w:rPr>
                  <w:t xml:space="preserve">Participant </w:t>
                </w:r>
              </w:p>
              <w:p w14:paraId="2ECA2953" w14:textId="77777777" w:rsidR="000654AB" w:rsidRDefault="00000000">
                <w:pPr>
                  <w:numPr>
                    <w:ilvl w:val="0"/>
                    <w:numId w:val="7"/>
                  </w:numPr>
                  <w:rPr>
                    <w:sz w:val="22"/>
                    <w:szCs w:val="22"/>
                  </w:rPr>
                </w:pPr>
                <w:r>
                  <w:rPr>
                    <w:sz w:val="22"/>
                    <w:szCs w:val="22"/>
                  </w:rPr>
                  <w:t>Was able to see the alluvial fan of the southern part of the East Africa Rift System and learn from experts about the geology of the site</w:t>
                </w:r>
              </w:p>
            </w:tc>
          </w:tr>
          <w:tr w:rsidR="000654AB" w14:paraId="579174E3" w14:textId="77777777">
            <w:trPr>
              <w:trHeight w:val="420"/>
            </w:trPr>
            <w:tc>
              <w:tcPr>
                <w:tcW w:w="945" w:type="dxa"/>
                <w:tcMar>
                  <w:top w:w="100" w:type="dxa"/>
                  <w:left w:w="100" w:type="dxa"/>
                  <w:bottom w:w="100" w:type="dxa"/>
                  <w:right w:w="100" w:type="dxa"/>
                </w:tcMar>
              </w:tcPr>
              <w:p w14:paraId="446EE387" w14:textId="77777777" w:rsidR="000654AB" w:rsidRDefault="00000000">
                <w:pPr>
                  <w:widowControl w:val="0"/>
                  <w:rPr>
                    <w:sz w:val="22"/>
                    <w:szCs w:val="22"/>
                  </w:rPr>
                </w:pPr>
                <w:r>
                  <w:rPr>
                    <w:sz w:val="22"/>
                    <w:szCs w:val="22"/>
                  </w:rPr>
                  <w:lastRenderedPageBreak/>
                  <w:t>2/2023</w:t>
                </w:r>
              </w:p>
            </w:tc>
            <w:tc>
              <w:tcPr>
                <w:tcW w:w="9855" w:type="dxa"/>
                <w:tcMar>
                  <w:top w:w="100" w:type="dxa"/>
                  <w:left w:w="100" w:type="dxa"/>
                  <w:bottom w:w="100" w:type="dxa"/>
                  <w:right w:w="100" w:type="dxa"/>
                </w:tcMar>
              </w:tcPr>
              <w:p w14:paraId="6D1B9326" w14:textId="77777777" w:rsidR="000654AB" w:rsidRDefault="00000000">
                <w:pPr>
                  <w:rPr>
                    <w:b/>
                    <w:sz w:val="22"/>
                    <w:szCs w:val="22"/>
                  </w:rPr>
                </w:pPr>
                <w:r>
                  <w:rPr>
                    <w:b/>
                    <w:sz w:val="22"/>
                    <w:szCs w:val="22"/>
                  </w:rPr>
                  <w:t>Pre-conference Field Trip: Icy Lavas (IAVCEI 2023) - North Island, New Zealand</w:t>
                </w:r>
              </w:p>
              <w:p w14:paraId="55E9023A" w14:textId="77777777" w:rsidR="000654AB" w:rsidRDefault="00000000">
                <w:pPr>
                  <w:rPr>
                    <w:i/>
                    <w:sz w:val="22"/>
                    <w:szCs w:val="22"/>
                  </w:rPr>
                </w:pPr>
                <w:r>
                  <w:rPr>
                    <w:i/>
                    <w:sz w:val="22"/>
                    <w:szCs w:val="22"/>
                  </w:rPr>
                  <w:t xml:space="preserve">Participant </w:t>
                </w:r>
                <w:r>
                  <w:rPr>
                    <w:i/>
                    <w:sz w:val="22"/>
                    <w:szCs w:val="22"/>
                  </w:rPr>
                  <w:tab/>
                </w:r>
                <w:r>
                  <w:rPr>
                    <w:i/>
                    <w:sz w:val="22"/>
                    <w:szCs w:val="22"/>
                  </w:rPr>
                  <w:tab/>
                </w:r>
                <w:r>
                  <w:rPr>
                    <w:i/>
                    <w:sz w:val="22"/>
                    <w:szCs w:val="22"/>
                  </w:rPr>
                  <w:tab/>
                </w:r>
              </w:p>
              <w:p w14:paraId="67075AC9" w14:textId="77777777" w:rsidR="000654AB" w:rsidRDefault="00000000">
                <w:pPr>
                  <w:numPr>
                    <w:ilvl w:val="0"/>
                    <w:numId w:val="11"/>
                  </w:numPr>
                  <w:rPr>
                    <w:sz w:val="22"/>
                    <w:szCs w:val="22"/>
                  </w:rPr>
                </w:pPr>
                <w:r>
                  <w:rPr>
                    <w:sz w:val="22"/>
                    <w:szCs w:val="22"/>
                  </w:rPr>
                  <w:t>Gained knowledge about ice-lava interaction on volcanoes and physical volcanology on Rupahue and Tongariro volcanoes.</w:t>
                </w:r>
              </w:p>
              <w:p w14:paraId="2032CA8E" w14:textId="77777777" w:rsidR="000654AB" w:rsidRDefault="00000000">
                <w:pPr>
                  <w:numPr>
                    <w:ilvl w:val="0"/>
                    <w:numId w:val="11"/>
                  </w:numPr>
                  <w:rPr>
                    <w:sz w:val="22"/>
                    <w:szCs w:val="22"/>
                  </w:rPr>
                </w:pPr>
                <w:r>
                  <w:rPr>
                    <w:sz w:val="22"/>
                    <w:szCs w:val="22"/>
                  </w:rPr>
                  <w:t>Networked with many other volcanologists in the group</w:t>
                </w:r>
              </w:p>
            </w:tc>
          </w:tr>
          <w:tr w:rsidR="000654AB" w14:paraId="1029CC5D" w14:textId="77777777">
            <w:trPr>
              <w:trHeight w:val="420"/>
            </w:trPr>
            <w:tc>
              <w:tcPr>
                <w:tcW w:w="945" w:type="dxa"/>
                <w:tcMar>
                  <w:top w:w="100" w:type="dxa"/>
                  <w:left w:w="100" w:type="dxa"/>
                  <w:bottom w:w="100" w:type="dxa"/>
                  <w:right w:w="100" w:type="dxa"/>
                </w:tcMar>
              </w:tcPr>
              <w:p w14:paraId="023E175D" w14:textId="77777777" w:rsidR="000654AB" w:rsidRDefault="00000000">
                <w:pPr>
                  <w:widowControl w:val="0"/>
                  <w:rPr>
                    <w:sz w:val="22"/>
                    <w:szCs w:val="22"/>
                  </w:rPr>
                </w:pPr>
                <w:r>
                  <w:rPr>
                    <w:sz w:val="22"/>
                    <w:szCs w:val="22"/>
                  </w:rPr>
                  <w:t>3/2022</w:t>
                </w:r>
              </w:p>
            </w:tc>
            <w:tc>
              <w:tcPr>
                <w:tcW w:w="9855" w:type="dxa"/>
                <w:tcMar>
                  <w:top w:w="100" w:type="dxa"/>
                  <w:left w:w="100" w:type="dxa"/>
                  <w:bottom w:w="100" w:type="dxa"/>
                  <w:right w:w="100" w:type="dxa"/>
                </w:tcMar>
              </w:tcPr>
              <w:p w14:paraId="2312F7AB" w14:textId="77777777" w:rsidR="000654AB" w:rsidRDefault="00000000">
                <w:pPr>
                  <w:rPr>
                    <w:b/>
                    <w:sz w:val="22"/>
                    <w:szCs w:val="22"/>
                  </w:rPr>
                </w:pPr>
                <w:r>
                  <w:rPr>
                    <w:b/>
                    <w:sz w:val="22"/>
                    <w:szCs w:val="22"/>
                  </w:rPr>
                  <w:t xml:space="preserve">International Field Course on Physical Volcanology - </w:t>
                </w:r>
                <w:r>
                  <w:rPr>
                    <w:b/>
                    <w:sz w:val="22"/>
                    <w:szCs w:val="22"/>
                  </w:rPr>
                  <w:tab/>
                  <w:t>Tenerife, Spain</w:t>
                </w:r>
              </w:p>
              <w:p w14:paraId="29B42D65" w14:textId="77777777" w:rsidR="000654AB" w:rsidRDefault="00000000">
                <w:pPr>
                  <w:rPr>
                    <w:i/>
                    <w:sz w:val="22"/>
                    <w:szCs w:val="22"/>
                  </w:rPr>
                </w:pPr>
                <w:r>
                  <w:rPr>
                    <w:i/>
                    <w:sz w:val="22"/>
                    <w:szCs w:val="22"/>
                  </w:rPr>
                  <w:t xml:space="preserve">Participant </w:t>
                </w:r>
                <w:r>
                  <w:rPr>
                    <w:i/>
                    <w:sz w:val="22"/>
                    <w:szCs w:val="22"/>
                  </w:rPr>
                  <w:tab/>
                </w:r>
              </w:p>
              <w:p w14:paraId="003E571C" w14:textId="77777777" w:rsidR="000654AB" w:rsidRDefault="00000000">
                <w:pPr>
                  <w:numPr>
                    <w:ilvl w:val="0"/>
                    <w:numId w:val="8"/>
                  </w:numPr>
                  <w:rPr>
                    <w:sz w:val="22"/>
                    <w:szCs w:val="22"/>
                  </w:rPr>
                </w:pPr>
                <w:r>
                  <w:rPr>
                    <w:sz w:val="22"/>
                    <w:szCs w:val="22"/>
                  </w:rPr>
                  <w:t>Gained volcanology field experience in Tenerife de Santa Cruz, Canary Islands, Spain. Learned about the geology of the region, caldera forming events, and about the main volcano Teide</w:t>
                </w:r>
              </w:p>
              <w:p w14:paraId="72A0715C" w14:textId="77777777" w:rsidR="000654AB" w:rsidRDefault="00000000">
                <w:pPr>
                  <w:numPr>
                    <w:ilvl w:val="0"/>
                    <w:numId w:val="8"/>
                  </w:numPr>
                  <w:rPr>
                    <w:sz w:val="22"/>
                    <w:szCs w:val="22"/>
                  </w:rPr>
                </w:pPr>
                <w:r>
                  <w:rPr>
                    <w:sz w:val="22"/>
                    <w:szCs w:val="22"/>
                  </w:rPr>
                  <w:t>Received two departmental scholarships to attend with a total of $2000 of funds and presented what I learned in departmental seminar</w:t>
                </w:r>
              </w:p>
            </w:tc>
          </w:tr>
        </w:tbl>
      </w:sdtContent>
    </w:sdt>
    <w:p w14:paraId="2E91C9E7" w14:textId="77777777" w:rsidR="000654AB" w:rsidRDefault="000654AB">
      <w:pPr>
        <w:rPr>
          <w:sz w:val="22"/>
          <w:szCs w:val="22"/>
        </w:rPr>
      </w:pPr>
    </w:p>
    <w:p w14:paraId="29FB6CA6" w14:textId="77777777" w:rsidR="000654AB" w:rsidRDefault="00000000">
      <w:pPr>
        <w:widowControl w:val="0"/>
        <w:rPr>
          <w:b/>
        </w:rPr>
      </w:pPr>
      <w:r>
        <w:rPr>
          <w:b/>
        </w:rPr>
        <w:t>Media</w:t>
      </w:r>
    </w:p>
    <w:p w14:paraId="2D83EBF4" w14:textId="77777777" w:rsidR="000654AB" w:rsidRDefault="000E4A51">
      <w:pPr>
        <w:widowControl w:val="0"/>
        <w:rPr>
          <w:b/>
          <w:u w:val="single"/>
        </w:rPr>
      </w:pPr>
      <w:r>
        <w:rPr>
          <w:noProof/>
        </w:rPr>
        <w:pict w14:anchorId="5AD65F08">
          <v:rect id="_x0000_i1025" alt="" style="width:468pt;height:.05pt;mso-width-percent:0;mso-height-percent:0;mso-width-percent:0;mso-height-percent:0" o:hralign="center" o:hrstd="t" o:hr="t" fillcolor="#a0a0a0" stroked="f"/>
        </w:pict>
      </w:r>
    </w:p>
    <w:sdt>
      <w:sdtPr>
        <w:tag w:val="goog_rdk_11"/>
        <w:id w:val="-520746572"/>
        <w:lock w:val="contentLocked"/>
      </w:sdtPr>
      <w:sdtContent>
        <w:tbl>
          <w:tblPr>
            <w:tblStyle w:val="aff2"/>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0"/>
            <w:gridCol w:w="9900"/>
          </w:tblGrid>
          <w:tr w:rsidR="000654AB" w14:paraId="2E0256BF" w14:textId="77777777">
            <w:trPr>
              <w:trHeight w:val="417"/>
            </w:trPr>
            <w:tc>
              <w:tcPr>
                <w:tcW w:w="900" w:type="dxa"/>
                <w:tcMar>
                  <w:top w:w="100" w:type="dxa"/>
                  <w:left w:w="100" w:type="dxa"/>
                  <w:bottom w:w="100" w:type="dxa"/>
                  <w:right w:w="100" w:type="dxa"/>
                </w:tcMar>
              </w:tcPr>
              <w:p w14:paraId="38FFCCB4" w14:textId="77777777" w:rsidR="000654AB" w:rsidRDefault="00000000">
                <w:pPr>
                  <w:widowControl w:val="0"/>
                  <w:rPr>
                    <w:sz w:val="22"/>
                    <w:szCs w:val="22"/>
                  </w:rPr>
                </w:pPr>
                <w:r>
                  <w:rPr>
                    <w:sz w:val="22"/>
                    <w:szCs w:val="22"/>
                  </w:rPr>
                  <w:t>2024</w:t>
                </w:r>
              </w:p>
            </w:tc>
            <w:tc>
              <w:tcPr>
                <w:tcW w:w="9900" w:type="dxa"/>
                <w:tcMar>
                  <w:top w:w="100" w:type="dxa"/>
                  <w:left w:w="100" w:type="dxa"/>
                  <w:bottom w:w="100" w:type="dxa"/>
                  <w:right w:w="100" w:type="dxa"/>
                </w:tcMar>
              </w:tcPr>
              <w:p w14:paraId="485CDFCB" w14:textId="77777777" w:rsidR="000654AB" w:rsidRDefault="00000000">
                <w:pPr>
                  <w:rPr>
                    <w:sz w:val="22"/>
                    <w:szCs w:val="22"/>
                  </w:rPr>
                </w:pPr>
                <w:r>
                  <w:rPr>
                    <w:sz w:val="22"/>
                    <w:szCs w:val="22"/>
                  </w:rPr>
                  <w:t>AVO Radio: Wrote and recorded episode about the anniversary to Novarupta Volcano 1912 Eruption</w:t>
                </w:r>
              </w:p>
            </w:tc>
          </w:tr>
          <w:tr w:rsidR="000654AB" w14:paraId="4FE70CDA" w14:textId="77777777">
            <w:trPr>
              <w:trHeight w:val="387"/>
            </w:trPr>
            <w:tc>
              <w:tcPr>
                <w:tcW w:w="900" w:type="dxa"/>
                <w:tcMar>
                  <w:top w:w="100" w:type="dxa"/>
                  <w:left w:w="100" w:type="dxa"/>
                  <w:bottom w:w="100" w:type="dxa"/>
                  <w:right w:w="100" w:type="dxa"/>
                </w:tcMar>
              </w:tcPr>
              <w:p w14:paraId="2AC6BBB9" w14:textId="77777777" w:rsidR="000654AB" w:rsidRDefault="00000000">
                <w:pPr>
                  <w:widowControl w:val="0"/>
                  <w:rPr>
                    <w:sz w:val="22"/>
                    <w:szCs w:val="22"/>
                  </w:rPr>
                </w:pPr>
                <w:r>
                  <w:rPr>
                    <w:sz w:val="22"/>
                    <w:szCs w:val="22"/>
                  </w:rPr>
                  <w:t>2024</w:t>
                </w:r>
              </w:p>
            </w:tc>
            <w:tc>
              <w:tcPr>
                <w:tcW w:w="9900" w:type="dxa"/>
                <w:tcMar>
                  <w:top w:w="100" w:type="dxa"/>
                  <w:left w:w="100" w:type="dxa"/>
                  <w:bottom w:w="100" w:type="dxa"/>
                  <w:right w:w="100" w:type="dxa"/>
                </w:tcMar>
              </w:tcPr>
              <w:p w14:paraId="251C75FC" w14:textId="77777777" w:rsidR="000654AB" w:rsidRDefault="00000000">
                <w:pPr>
                  <w:rPr>
                    <w:sz w:val="22"/>
                    <w:szCs w:val="22"/>
                  </w:rPr>
                </w:pPr>
                <w:r>
                  <w:rPr>
                    <w:sz w:val="22"/>
                    <w:szCs w:val="22"/>
                  </w:rPr>
                  <w:t>Cornell Chronicle article about geophysical field work in Puyehue Cordon Caulle (Chile)</w:t>
                </w:r>
              </w:p>
            </w:tc>
          </w:tr>
          <w:tr w:rsidR="000654AB" w14:paraId="2145DC2A" w14:textId="77777777">
            <w:trPr>
              <w:trHeight w:val="342"/>
            </w:trPr>
            <w:tc>
              <w:tcPr>
                <w:tcW w:w="900" w:type="dxa"/>
                <w:tcMar>
                  <w:top w:w="100" w:type="dxa"/>
                  <w:left w:w="100" w:type="dxa"/>
                  <w:bottom w:w="100" w:type="dxa"/>
                  <w:right w:w="100" w:type="dxa"/>
                </w:tcMar>
              </w:tcPr>
              <w:p w14:paraId="6DE4EBE5" w14:textId="77777777" w:rsidR="000654AB" w:rsidRDefault="00000000">
                <w:pPr>
                  <w:widowControl w:val="0"/>
                  <w:rPr>
                    <w:sz w:val="22"/>
                    <w:szCs w:val="22"/>
                  </w:rPr>
                </w:pPr>
                <w:r>
                  <w:rPr>
                    <w:sz w:val="22"/>
                    <w:szCs w:val="22"/>
                  </w:rPr>
                  <w:t>2023</w:t>
                </w:r>
              </w:p>
            </w:tc>
            <w:tc>
              <w:tcPr>
                <w:tcW w:w="9900" w:type="dxa"/>
                <w:tcMar>
                  <w:top w:w="100" w:type="dxa"/>
                  <w:left w:w="100" w:type="dxa"/>
                  <w:bottom w:w="100" w:type="dxa"/>
                  <w:right w:w="100" w:type="dxa"/>
                </w:tcMar>
              </w:tcPr>
              <w:p w14:paraId="023AB531" w14:textId="77777777" w:rsidR="000654AB" w:rsidRDefault="00000000">
                <w:pPr>
                  <w:rPr>
                    <w:sz w:val="22"/>
                    <w:szCs w:val="22"/>
                  </w:rPr>
                </w:pPr>
                <w:r>
                  <w:rPr>
                    <w:sz w:val="22"/>
                    <w:szCs w:val="22"/>
                  </w:rPr>
                  <w:t>Cornell Chronicle article about Icy Thermometers</w:t>
                </w:r>
              </w:p>
            </w:tc>
          </w:tr>
          <w:tr w:rsidR="000654AB" w14:paraId="754B9444" w14:textId="77777777">
            <w:trPr>
              <w:trHeight w:val="102"/>
            </w:trPr>
            <w:tc>
              <w:tcPr>
                <w:tcW w:w="900" w:type="dxa"/>
                <w:tcMar>
                  <w:top w:w="100" w:type="dxa"/>
                  <w:left w:w="100" w:type="dxa"/>
                  <w:bottom w:w="100" w:type="dxa"/>
                  <w:right w:w="100" w:type="dxa"/>
                </w:tcMar>
              </w:tcPr>
              <w:p w14:paraId="101BF60E" w14:textId="77777777" w:rsidR="000654AB" w:rsidRDefault="00000000">
                <w:pPr>
                  <w:widowControl w:val="0"/>
                  <w:rPr>
                    <w:sz w:val="22"/>
                    <w:szCs w:val="22"/>
                  </w:rPr>
                </w:pPr>
                <w:r>
                  <w:rPr>
                    <w:sz w:val="22"/>
                    <w:szCs w:val="22"/>
                  </w:rPr>
                  <w:t>2023</w:t>
                </w:r>
              </w:p>
            </w:tc>
            <w:tc>
              <w:tcPr>
                <w:tcW w:w="9900" w:type="dxa"/>
                <w:tcMar>
                  <w:top w:w="100" w:type="dxa"/>
                  <w:left w:w="100" w:type="dxa"/>
                  <w:bottom w:w="100" w:type="dxa"/>
                  <w:right w:w="100" w:type="dxa"/>
                </w:tcMar>
              </w:tcPr>
              <w:p w14:paraId="1BBB2372" w14:textId="77777777" w:rsidR="000654AB" w:rsidRDefault="00000000">
                <w:pPr>
                  <w:rPr>
                    <w:b/>
                    <w:sz w:val="22"/>
                    <w:szCs w:val="22"/>
                  </w:rPr>
                </w:pPr>
                <w:r>
                  <w:rPr>
                    <w:sz w:val="22"/>
                    <w:szCs w:val="22"/>
                  </w:rPr>
                  <w:t>Economist article about Icy Thermometers</w:t>
                </w:r>
              </w:p>
            </w:tc>
          </w:tr>
        </w:tbl>
      </w:sdtContent>
    </w:sdt>
    <w:p w14:paraId="6F83FC52" w14:textId="77777777" w:rsidR="000654AB" w:rsidRDefault="000654AB">
      <w:pPr>
        <w:rPr>
          <w:sz w:val="22"/>
          <w:szCs w:val="22"/>
        </w:rPr>
      </w:pPr>
    </w:p>
    <w:sectPr w:rsidR="000654AB">
      <w:footerReference w:type="even" r:id="rId11"/>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B7EF" w14:textId="77777777" w:rsidR="000E4A51" w:rsidRDefault="000E4A51">
      <w:r>
        <w:separator/>
      </w:r>
    </w:p>
  </w:endnote>
  <w:endnote w:type="continuationSeparator" w:id="0">
    <w:p w14:paraId="662AF8BC" w14:textId="77777777" w:rsidR="000E4A51" w:rsidRDefault="000E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3C48" w14:textId="77777777" w:rsidR="000654AB"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60D76C3F" w14:textId="77777777" w:rsidR="000654AB" w:rsidRDefault="000654AB">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386A" w14:textId="77777777" w:rsidR="000E4A51" w:rsidRDefault="000E4A51">
      <w:r>
        <w:separator/>
      </w:r>
    </w:p>
  </w:footnote>
  <w:footnote w:type="continuationSeparator" w:id="0">
    <w:p w14:paraId="625262B1" w14:textId="77777777" w:rsidR="000E4A51" w:rsidRDefault="000E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61"/>
    <w:multiLevelType w:val="multilevel"/>
    <w:tmpl w:val="C31A4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61B2F"/>
    <w:multiLevelType w:val="multilevel"/>
    <w:tmpl w:val="FB06A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C50568"/>
    <w:multiLevelType w:val="multilevel"/>
    <w:tmpl w:val="3AC05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277B6"/>
    <w:multiLevelType w:val="multilevel"/>
    <w:tmpl w:val="963C2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5B1E27"/>
    <w:multiLevelType w:val="multilevel"/>
    <w:tmpl w:val="C848F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F739CA"/>
    <w:multiLevelType w:val="multilevel"/>
    <w:tmpl w:val="836EA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834035"/>
    <w:multiLevelType w:val="multilevel"/>
    <w:tmpl w:val="F99A2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DB19B4"/>
    <w:multiLevelType w:val="multilevel"/>
    <w:tmpl w:val="875C4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200BFA"/>
    <w:multiLevelType w:val="multilevel"/>
    <w:tmpl w:val="360CC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831331"/>
    <w:multiLevelType w:val="multilevel"/>
    <w:tmpl w:val="0214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E21106"/>
    <w:multiLevelType w:val="multilevel"/>
    <w:tmpl w:val="AD46E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BF68CC"/>
    <w:multiLevelType w:val="multilevel"/>
    <w:tmpl w:val="37A64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E861B8"/>
    <w:multiLevelType w:val="multilevel"/>
    <w:tmpl w:val="586CA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332650"/>
    <w:multiLevelType w:val="multilevel"/>
    <w:tmpl w:val="0720B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C167AD"/>
    <w:multiLevelType w:val="multilevel"/>
    <w:tmpl w:val="6486C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0667B8"/>
    <w:multiLevelType w:val="multilevel"/>
    <w:tmpl w:val="8FFE7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140B29"/>
    <w:multiLevelType w:val="multilevel"/>
    <w:tmpl w:val="AECEA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297339"/>
    <w:multiLevelType w:val="multilevel"/>
    <w:tmpl w:val="4B0A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AC7489"/>
    <w:multiLevelType w:val="multilevel"/>
    <w:tmpl w:val="18D4C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167DAC"/>
    <w:multiLevelType w:val="multilevel"/>
    <w:tmpl w:val="C936C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A86992"/>
    <w:multiLevelType w:val="multilevel"/>
    <w:tmpl w:val="ADC25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D04E41"/>
    <w:multiLevelType w:val="multilevel"/>
    <w:tmpl w:val="C680C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0E5E55"/>
    <w:multiLevelType w:val="multilevel"/>
    <w:tmpl w:val="7ECCF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B174DC"/>
    <w:multiLevelType w:val="multilevel"/>
    <w:tmpl w:val="C0D2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F50694"/>
    <w:multiLevelType w:val="multilevel"/>
    <w:tmpl w:val="F66E5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4815265">
    <w:abstractNumId w:val="19"/>
  </w:num>
  <w:num w:numId="2" w16cid:durableId="591205907">
    <w:abstractNumId w:val="20"/>
  </w:num>
  <w:num w:numId="3" w16cid:durableId="681467756">
    <w:abstractNumId w:val="0"/>
  </w:num>
  <w:num w:numId="4" w16cid:durableId="1487209518">
    <w:abstractNumId w:val="22"/>
  </w:num>
  <w:num w:numId="5" w16cid:durableId="1563826438">
    <w:abstractNumId w:val="24"/>
  </w:num>
  <w:num w:numId="6" w16cid:durableId="1645307012">
    <w:abstractNumId w:val="14"/>
  </w:num>
  <w:num w:numId="7" w16cid:durableId="390160582">
    <w:abstractNumId w:val="6"/>
  </w:num>
  <w:num w:numId="8" w16cid:durableId="2094467153">
    <w:abstractNumId w:val="13"/>
  </w:num>
  <w:num w:numId="9" w16cid:durableId="1209105409">
    <w:abstractNumId w:val="7"/>
  </w:num>
  <w:num w:numId="10" w16cid:durableId="446891098">
    <w:abstractNumId w:val="3"/>
  </w:num>
  <w:num w:numId="11" w16cid:durableId="491875017">
    <w:abstractNumId w:val="15"/>
  </w:num>
  <w:num w:numId="12" w16cid:durableId="2057000238">
    <w:abstractNumId w:val="2"/>
  </w:num>
  <w:num w:numId="13" w16cid:durableId="397175123">
    <w:abstractNumId w:val="12"/>
  </w:num>
  <w:num w:numId="14" w16cid:durableId="940451018">
    <w:abstractNumId w:val="16"/>
  </w:num>
  <w:num w:numId="15" w16cid:durableId="747655433">
    <w:abstractNumId w:val="4"/>
  </w:num>
  <w:num w:numId="16" w16cid:durableId="661197132">
    <w:abstractNumId w:val="10"/>
  </w:num>
  <w:num w:numId="17" w16cid:durableId="677805907">
    <w:abstractNumId w:val="11"/>
  </w:num>
  <w:num w:numId="18" w16cid:durableId="1189679532">
    <w:abstractNumId w:val="21"/>
  </w:num>
  <w:num w:numId="19" w16cid:durableId="1458186336">
    <w:abstractNumId w:val="18"/>
  </w:num>
  <w:num w:numId="20" w16cid:durableId="1603762562">
    <w:abstractNumId w:val="9"/>
  </w:num>
  <w:num w:numId="21" w16cid:durableId="1891913069">
    <w:abstractNumId w:val="23"/>
  </w:num>
  <w:num w:numId="22" w16cid:durableId="775907455">
    <w:abstractNumId w:val="8"/>
  </w:num>
  <w:num w:numId="23" w16cid:durableId="479152620">
    <w:abstractNumId w:val="1"/>
  </w:num>
  <w:num w:numId="24" w16cid:durableId="377432840">
    <w:abstractNumId w:val="5"/>
  </w:num>
  <w:num w:numId="25" w16cid:durableId="142893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AB"/>
    <w:rsid w:val="000654AB"/>
    <w:rsid w:val="000E4A51"/>
    <w:rsid w:val="001D37F5"/>
    <w:rsid w:val="001F0CFF"/>
    <w:rsid w:val="002117E4"/>
    <w:rsid w:val="00273659"/>
    <w:rsid w:val="0051566E"/>
    <w:rsid w:val="00756BAD"/>
    <w:rsid w:val="00782D98"/>
    <w:rsid w:val="0078632D"/>
    <w:rsid w:val="007A6F69"/>
    <w:rsid w:val="007D282F"/>
    <w:rsid w:val="007F18DC"/>
    <w:rsid w:val="00872AF3"/>
    <w:rsid w:val="008B20C9"/>
    <w:rsid w:val="0097163F"/>
    <w:rsid w:val="00A27368"/>
    <w:rsid w:val="00A65D9B"/>
    <w:rsid w:val="00A763AE"/>
    <w:rsid w:val="00A92425"/>
    <w:rsid w:val="00A95A10"/>
    <w:rsid w:val="00B27BE4"/>
    <w:rsid w:val="00B602A6"/>
    <w:rsid w:val="00BB5745"/>
    <w:rsid w:val="00BC0B36"/>
    <w:rsid w:val="00CD50A8"/>
    <w:rsid w:val="00D137ED"/>
    <w:rsid w:val="00D45997"/>
    <w:rsid w:val="00E911A2"/>
    <w:rsid w:val="00F73AA6"/>
    <w:rsid w:val="00FC3C0A"/>
    <w:rsid w:val="00FE1034"/>
    <w:rsid w:val="00FF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466E"/>
  <w15:docId w15:val="{23DF2154-805A-6347-87C6-3FD132B7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0" w:type="dxa"/>
        <w:left w:w="0" w:type="dxa"/>
        <w:bottom w:w="0" w:type="dxa"/>
        <w:right w:w="0" w:type="dxa"/>
      </w:tblCellMar>
    </w:tblPr>
  </w:style>
  <w:style w:type="paragraph" w:styleId="NoSpacing">
    <w:name w:val="No Spacing"/>
    <w:uiPriority w:val="1"/>
    <w:qFormat/>
    <w:rsid w:val="00A41ABA"/>
    <w:rPr>
      <w:sz w:val="22"/>
      <w:szCs w:val="22"/>
    </w:rPr>
  </w:style>
  <w:style w:type="paragraph" w:styleId="Footer">
    <w:name w:val="footer"/>
    <w:basedOn w:val="Normal"/>
    <w:link w:val="FooterChar"/>
    <w:uiPriority w:val="99"/>
    <w:unhideWhenUsed/>
    <w:rsid w:val="00A41AB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1ABA"/>
    <w:rPr>
      <w:sz w:val="22"/>
      <w:szCs w:val="22"/>
    </w:rPr>
  </w:style>
  <w:style w:type="character" w:styleId="PageNumber">
    <w:name w:val="page number"/>
    <w:basedOn w:val="DefaultParagraphFont"/>
    <w:uiPriority w:val="99"/>
    <w:semiHidden/>
    <w:unhideWhenUsed/>
    <w:rsid w:val="00A41ABA"/>
  </w:style>
  <w:style w:type="paragraph" w:styleId="ListParagraph">
    <w:name w:val="List Paragraph"/>
    <w:basedOn w:val="Normal"/>
    <w:uiPriority w:val="34"/>
    <w:qFormat/>
    <w:rsid w:val="00A41ABA"/>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DA1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1326"/>
    <w:rPr>
      <w:sz w:val="22"/>
      <w:szCs w:val="22"/>
    </w:rPr>
  </w:style>
  <w:style w:type="character" w:styleId="Hyperlink">
    <w:name w:val="Hyperlink"/>
    <w:basedOn w:val="DefaultParagraphFont"/>
    <w:uiPriority w:val="99"/>
    <w:unhideWhenUsed/>
    <w:rsid w:val="00184FCF"/>
    <w:rPr>
      <w:color w:val="0000FF"/>
      <w:u w:val="single"/>
    </w:rPr>
  </w:style>
  <w:style w:type="paragraph" w:styleId="NormalWeb">
    <w:name w:val="Normal (Web)"/>
    <w:basedOn w:val="Normal"/>
    <w:uiPriority w:val="99"/>
    <w:semiHidden/>
    <w:unhideWhenUsed/>
    <w:rsid w:val="004A6493"/>
    <w:pPr>
      <w:spacing w:after="200" w:line="276" w:lineRule="auto"/>
    </w:pPr>
    <w:rPr>
      <w:rFonts w:eastAsiaTheme="minorHAnsi"/>
    </w:rPr>
  </w:style>
  <w:style w:type="character" w:customStyle="1" w:styleId="Heading1Char">
    <w:name w:val="Heading 1 Char"/>
    <w:basedOn w:val="DefaultParagraphFont"/>
    <w:link w:val="Heading1"/>
    <w:uiPriority w:val="9"/>
    <w:rsid w:val="00D70CAC"/>
    <w:rPr>
      <w:rFonts w:asciiTheme="majorHAnsi" w:eastAsiaTheme="majorEastAsia" w:hAnsiTheme="majorHAnsi" w:cstheme="majorBidi"/>
      <w:color w:val="2E74B5" w:themeColor="accent1" w:themeShade="BF"/>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ig43@cornel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ndreagomez-patron.wixsite.com/my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q7zwLvdq61UPkBwa3pvDHUsDg==">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1947</Words>
  <Characters>16166</Characters>
  <Application>Microsoft Office Word</Application>
  <DocSecurity>0</DocSecurity>
  <Lines>425</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Alvarez</dc:creator>
  <cp:lastModifiedBy>Andie Gomez-Patron</cp:lastModifiedBy>
  <cp:revision>7</cp:revision>
  <dcterms:created xsi:type="dcterms:W3CDTF">2025-12-10T15:31:00Z</dcterms:created>
  <dcterms:modified xsi:type="dcterms:W3CDTF">2026-01-12T14:23:00Z</dcterms:modified>
</cp:coreProperties>
</file>